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524CA1" w14:textId="77777777" w:rsidR="004D1080" w:rsidRPr="004556F9" w:rsidRDefault="004D1080" w:rsidP="004D1080">
      <w:pPr>
        <w:pStyle w:val="BodyText"/>
        <w:jc w:val="right"/>
        <w:rPr>
          <w:b/>
          <w:szCs w:val="22"/>
          <w:lang w:val="sv-SE"/>
        </w:rPr>
      </w:pPr>
      <w:r w:rsidRPr="004556F9">
        <w:rPr>
          <w:b/>
          <w:iCs/>
          <w:szCs w:val="22"/>
          <w:lang w:val="sv-SE"/>
        </w:rPr>
        <w:t>Bilaga 2a/</w:t>
      </w:r>
      <w:r w:rsidRPr="00B457A2">
        <w:rPr>
          <w:b/>
          <w:i/>
          <w:iCs/>
          <w:szCs w:val="22"/>
          <w:lang w:val="sv-SE"/>
        </w:rPr>
        <w:t>Exhibit</w:t>
      </w:r>
      <w:r w:rsidRPr="004556F9">
        <w:rPr>
          <w:b/>
          <w:i/>
          <w:iCs/>
          <w:szCs w:val="22"/>
          <w:lang w:val="sv-SE"/>
        </w:rPr>
        <w:t xml:space="preserve"> 2a</w:t>
      </w:r>
    </w:p>
    <w:p w14:paraId="2D52A89C" w14:textId="77777777" w:rsidR="004D1080" w:rsidRPr="004556F9" w:rsidRDefault="004D1080" w:rsidP="004D1080">
      <w:pPr>
        <w:pStyle w:val="BodyText"/>
        <w:keepNext/>
        <w:pBdr>
          <w:bottom w:val="single" w:sz="12" w:space="1" w:color="auto"/>
        </w:pBdr>
        <w:spacing w:after="0"/>
        <w:rPr>
          <w:b/>
          <w:szCs w:val="22"/>
          <w:lang w:val="sv-SE"/>
        </w:rPr>
      </w:pPr>
      <w:r w:rsidRPr="004556F9">
        <w:rPr>
          <w:b/>
          <w:szCs w:val="22"/>
          <w:lang w:val="sv-SE"/>
        </w:rPr>
        <w:t>Styrelsens redogörelse enligt 13 kap. 6 § aktiebolagslagen</w:t>
      </w:r>
    </w:p>
    <w:p w14:paraId="571B46A2" w14:textId="77777777" w:rsidR="004D1080" w:rsidRPr="004556F9" w:rsidRDefault="004D1080" w:rsidP="004D1080">
      <w:pPr>
        <w:pStyle w:val="BodyText"/>
        <w:keepNext/>
        <w:pBdr>
          <w:bottom w:val="single" w:sz="12" w:space="1" w:color="auto"/>
        </w:pBdr>
        <w:spacing w:after="0"/>
        <w:rPr>
          <w:b/>
          <w:szCs w:val="22"/>
          <w:lang w:val="en-US"/>
        </w:rPr>
      </w:pPr>
      <w:r>
        <w:rPr>
          <w:b/>
          <w:i/>
          <w:szCs w:val="22"/>
          <w:lang w:val="en-US"/>
        </w:rPr>
        <w:t xml:space="preserve">The </w:t>
      </w:r>
      <w:r w:rsidRPr="004556F9">
        <w:rPr>
          <w:b/>
          <w:i/>
          <w:szCs w:val="22"/>
          <w:lang w:val="en-US"/>
        </w:rPr>
        <w:t>board of directors'</w:t>
      </w:r>
      <w:r>
        <w:rPr>
          <w:b/>
          <w:i/>
          <w:szCs w:val="22"/>
          <w:lang w:val="en-US"/>
        </w:rPr>
        <w:t xml:space="preserve"> report</w:t>
      </w:r>
      <w:r w:rsidRPr="004556F9">
        <w:rPr>
          <w:b/>
          <w:i/>
          <w:szCs w:val="22"/>
          <w:lang w:val="en-US"/>
        </w:rPr>
        <w:t xml:space="preserve"> according to Ch. 13 § 6 of the Swedish Companies Act</w:t>
      </w:r>
    </w:p>
    <w:p w14:paraId="4C718626" w14:textId="77777777" w:rsidR="004D1080" w:rsidRPr="004556F9" w:rsidRDefault="004D1080" w:rsidP="004D1080">
      <w:pPr>
        <w:pStyle w:val="BodyText"/>
        <w:spacing w:after="0"/>
        <w:rPr>
          <w:szCs w:val="22"/>
          <w:lang w:val="en-US"/>
        </w:rPr>
      </w:pPr>
    </w:p>
    <w:p w14:paraId="3A343CB7" w14:textId="60A8407B" w:rsidR="004D1080" w:rsidRPr="004D1080" w:rsidRDefault="004D1080" w:rsidP="004D1080">
      <w:pPr>
        <w:rPr>
          <w:color w:val="000000"/>
          <w:szCs w:val="22"/>
          <w:lang w:val="sv-SE"/>
        </w:rPr>
      </w:pPr>
      <w:bookmarkStart w:id="0" w:name="_Hlk178934948"/>
      <w:r w:rsidRPr="004D1080">
        <w:rPr>
          <w:color w:val="000000"/>
          <w:szCs w:val="22"/>
          <w:lang w:val="sv-SE"/>
        </w:rPr>
        <w:t xml:space="preserve">Följande händelser av väsentlig betydelse för </w:t>
      </w:r>
      <w:bookmarkStart w:id="1" w:name="_Hlk178935486"/>
      <w:r w:rsidR="00162A7C" w:rsidRPr="00752575">
        <w:rPr>
          <w:lang w:val="sv-SE"/>
        </w:rPr>
        <w:t>4C Group AB</w:t>
      </w:r>
      <w:r w:rsidRPr="004D1080">
        <w:rPr>
          <w:szCs w:val="22"/>
          <w:lang w:val="sv-SE"/>
        </w:rPr>
        <w:t xml:space="preserve">, org.nr </w:t>
      </w:r>
      <w:bookmarkEnd w:id="1"/>
      <w:r w:rsidR="00162A7C" w:rsidRPr="00162A7C">
        <w:rPr>
          <w:color w:val="000000"/>
          <w:szCs w:val="22"/>
          <w:lang w:val="sv-SE"/>
        </w:rPr>
        <w:t>556706-0412</w:t>
      </w:r>
      <w:r w:rsidR="001311B9" w:rsidRPr="004D1080">
        <w:rPr>
          <w:szCs w:val="22"/>
          <w:lang w:val="sv-SE"/>
        </w:rPr>
        <w:t xml:space="preserve"> </w:t>
      </w:r>
      <w:r w:rsidRPr="004D1080">
        <w:rPr>
          <w:szCs w:val="22"/>
          <w:lang w:val="sv-SE"/>
        </w:rPr>
        <w:t>("</w:t>
      </w:r>
      <w:r w:rsidRPr="004D1080">
        <w:rPr>
          <w:b/>
          <w:szCs w:val="22"/>
          <w:lang w:val="sv-SE"/>
        </w:rPr>
        <w:t>Bolaget</w:t>
      </w:r>
      <w:r w:rsidRPr="004D1080">
        <w:rPr>
          <w:szCs w:val="22"/>
          <w:lang w:val="sv-SE"/>
        </w:rPr>
        <w:t>"),</w:t>
      </w:r>
      <w:r w:rsidRPr="004D1080">
        <w:rPr>
          <w:color w:val="000000"/>
          <w:szCs w:val="22"/>
          <w:lang w:val="sv-SE"/>
        </w:rPr>
        <w:t xml:space="preserve"> ställning har inträffat efter det att årsredovisningen lämnades den </w:t>
      </w:r>
      <w:r w:rsidR="00162A7C" w:rsidRPr="00162A7C">
        <w:rPr>
          <w:lang w:val="sv-SE"/>
        </w:rPr>
        <w:t>1</w:t>
      </w:r>
      <w:r w:rsidR="00162A7C">
        <w:rPr>
          <w:lang w:val="sv-SE"/>
        </w:rPr>
        <w:t>6 april 2024</w:t>
      </w:r>
      <w:r w:rsidRPr="004D1080">
        <w:rPr>
          <w:color w:val="000000"/>
          <w:szCs w:val="22"/>
          <w:lang w:val="sv-SE"/>
        </w:rPr>
        <w:t>.</w:t>
      </w:r>
    </w:p>
    <w:p w14:paraId="010A1B51" w14:textId="728EC7D1" w:rsidR="004D1080" w:rsidRPr="004D1080" w:rsidRDefault="004D1080" w:rsidP="004D1080">
      <w:pPr>
        <w:spacing w:after="180"/>
        <w:rPr>
          <w:i/>
          <w:color w:val="000000"/>
          <w:szCs w:val="22"/>
          <w:lang w:val="en-US"/>
        </w:rPr>
      </w:pPr>
      <w:r w:rsidRPr="004D1080">
        <w:rPr>
          <w:i/>
          <w:color w:val="000000"/>
          <w:szCs w:val="22"/>
          <w:lang w:val="en-US"/>
        </w:rPr>
        <w:t>The following events of material importance to</w:t>
      </w:r>
      <w:r w:rsidRPr="004D1080">
        <w:rPr>
          <w:i/>
          <w:szCs w:val="22"/>
          <w:lang w:val="en-US"/>
        </w:rPr>
        <w:t xml:space="preserve"> </w:t>
      </w:r>
      <w:bookmarkStart w:id="2" w:name="_Hlk178935508"/>
      <w:r w:rsidR="00162A7C" w:rsidRPr="00162A7C">
        <w:rPr>
          <w:i/>
        </w:rPr>
        <w:t>4C Group AB</w:t>
      </w:r>
      <w:r w:rsidRPr="004D1080">
        <w:rPr>
          <w:i/>
          <w:szCs w:val="22"/>
          <w:lang w:val="en-US"/>
        </w:rPr>
        <w:t>, re</w:t>
      </w:r>
      <w:r w:rsidRPr="001311B9">
        <w:rPr>
          <w:i/>
          <w:szCs w:val="22"/>
          <w:lang w:val="en-US"/>
        </w:rPr>
        <w:t xml:space="preserve">g. no. </w:t>
      </w:r>
      <w:bookmarkEnd w:id="2"/>
      <w:r w:rsidR="00162A7C" w:rsidRPr="00162A7C">
        <w:rPr>
          <w:i/>
          <w:color w:val="000000"/>
          <w:szCs w:val="22"/>
        </w:rPr>
        <w:t>556706-0412</w:t>
      </w:r>
      <w:r w:rsidRPr="001311B9">
        <w:rPr>
          <w:i/>
          <w:szCs w:val="22"/>
          <w:lang w:val="en-US"/>
        </w:rPr>
        <w:t xml:space="preserve"> (the "</w:t>
      </w:r>
      <w:r w:rsidRPr="001311B9">
        <w:rPr>
          <w:b/>
          <w:i/>
          <w:szCs w:val="22"/>
          <w:lang w:val="en-US"/>
        </w:rPr>
        <w:t>Co</w:t>
      </w:r>
      <w:r w:rsidRPr="004D1080">
        <w:rPr>
          <w:b/>
          <w:i/>
          <w:szCs w:val="22"/>
          <w:lang w:val="en-US"/>
        </w:rPr>
        <w:t>mpany</w:t>
      </w:r>
      <w:r w:rsidRPr="004D1080">
        <w:rPr>
          <w:i/>
          <w:szCs w:val="22"/>
          <w:lang w:val="en-US"/>
        </w:rPr>
        <w:t>"),</w:t>
      </w:r>
      <w:r w:rsidRPr="004D1080">
        <w:rPr>
          <w:i/>
          <w:color w:val="000000"/>
          <w:szCs w:val="22"/>
          <w:lang w:val="en-US"/>
        </w:rPr>
        <w:t xml:space="preserve"> have occurred after the annual accounts were delivered on </w:t>
      </w:r>
      <w:r w:rsidR="00162A7C">
        <w:rPr>
          <w:i/>
        </w:rPr>
        <w:t>16 April 2024</w:t>
      </w:r>
      <w:r w:rsidRPr="004D1080">
        <w:rPr>
          <w:i/>
          <w:color w:val="000000"/>
          <w:szCs w:val="22"/>
          <w:lang w:val="en-US"/>
        </w:rPr>
        <w:t>.</w:t>
      </w:r>
    </w:p>
    <w:p w14:paraId="0C731C24" w14:textId="49D60474" w:rsidR="004D1080" w:rsidRPr="004D1080" w:rsidRDefault="004D1080" w:rsidP="004D1080">
      <w:pPr>
        <w:rPr>
          <w:lang w:val="sv-SE"/>
        </w:rPr>
      </w:pPr>
      <w:r w:rsidRPr="004D1080">
        <w:rPr>
          <w:lang w:val="sv-SE"/>
        </w:rPr>
        <w:t xml:space="preserve">Information om händelser av väsentlig betydelse för Bolagets ställning som inträffat efter det att årsredovisningen för räkenskapsåret </w:t>
      </w:r>
      <w:r w:rsidR="00162A7C" w:rsidRPr="00162A7C">
        <w:rPr>
          <w:lang w:val="sv-SE"/>
        </w:rPr>
        <w:t>20</w:t>
      </w:r>
      <w:r w:rsidR="00162A7C">
        <w:rPr>
          <w:lang w:val="sv-SE"/>
        </w:rPr>
        <w:t>2</w:t>
      </w:r>
      <w:r w:rsidR="0037100A">
        <w:rPr>
          <w:lang w:val="sv-SE"/>
        </w:rPr>
        <w:t>3</w:t>
      </w:r>
      <w:r w:rsidRPr="004D1080">
        <w:rPr>
          <w:lang w:val="sv-SE"/>
        </w:rPr>
        <w:t xml:space="preserve"> lämnades framgår av delårsrapporterna för perioderna </w:t>
      </w:r>
      <w:r w:rsidR="00DA00BE" w:rsidRPr="00DA00BE">
        <w:rPr>
          <w:lang w:val="sv-SE"/>
        </w:rPr>
        <w:t>1</w:t>
      </w:r>
      <w:r w:rsidR="00DA00BE">
        <w:rPr>
          <w:lang w:val="sv-SE"/>
        </w:rPr>
        <w:t> </w:t>
      </w:r>
      <w:r w:rsidR="00DA00BE" w:rsidRPr="00DA00BE">
        <w:rPr>
          <w:lang w:val="sv-SE"/>
        </w:rPr>
        <w:t>j</w:t>
      </w:r>
      <w:r w:rsidR="00DA00BE">
        <w:rPr>
          <w:lang w:val="sv-SE"/>
        </w:rPr>
        <w:t>anuari 202</w:t>
      </w:r>
      <w:r w:rsidR="0037100A">
        <w:rPr>
          <w:lang w:val="sv-SE"/>
        </w:rPr>
        <w:t>4</w:t>
      </w:r>
      <w:r w:rsidRPr="004D1080">
        <w:rPr>
          <w:lang w:val="sv-SE"/>
        </w:rPr>
        <w:t xml:space="preserve"> – </w:t>
      </w:r>
      <w:r w:rsidR="00DA00BE" w:rsidRPr="00DA00BE">
        <w:rPr>
          <w:lang w:val="sv-SE"/>
        </w:rPr>
        <w:t>31</w:t>
      </w:r>
      <w:r w:rsidR="00DA00BE">
        <w:rPr>
          <w:lang w:val="sv-SE"/>
        </w:rPr>
        <w:t xml:space="preserve"> mars 202</w:t>
      </w:r>
      <w:r w:rsidR="0037100A">
        <w:rPr>
          <w:lang w:val="sv-SE"/>
        </w:rPr>
        <w:t>4</w:t>
      </w:r>
      <w:r w:rsidR="00DA00BE">
        <w:rPr>
          <w:lang w:val="sv-SE"/>
        </w:rPr>
        <w:t>, 1 april 202</w:t>
      </w:r>
      <w:r w:rsidR="0037100A">
        <w:rPr>
          <w:lang w:val="sv-SE"/>
        </w:rPr>
        <w:t>4</w:t>
      </w:r>
      <w:r w:rsidR="00DA00BE">
        <w:rPr>
          <w:lang w:val="sv-SE"/>
        </w:rPr>
        <w:t xml:space="preserve"> – 30 juni 202</w:t>
      </w:r>
      <w:r w:rsidR="0037100A">
        <w:rPr>
          <w:lang w:val="sv-SE"/>
        </w:rPr>
        <w:t>4</w:t>
      </w:r>
      <w:r w:rsidR="00DA00BE">
        <w:rPr>
          <w:lang w:val="sv-SE"/>
        </w:rPr>
        <w:t>, 1 juli 202</w:t>
      </w:r>
      <w:r w:rsidR="0037100A">
        <w:rPr>
          <w:lang w:val="sv-SE"/>
        </w:rPr>
        <w:t>4</w:t>
      </w:r>
      <w:r w:rsidR="00DA00BE">
        <w:rPr>
          <w:lang w:val="sv-SE"/>
        </w:rPr>
        <w:t xml:space="preserve"> – 30 september 202</w:t>
      </w:r>
      <w:r w:rsidR="0037100A">
        <w:rPr>
          <w:lang w:val="sv-SE"/>
        </w:rPr>
        <w:t>4</w:t>
      </w:r>
      <w:r w:rsidR="00DA00BE">
        <w:rPr>
          <w:lang w:val="sv-SE"/>
        </w:rPr>
        <w:t xml:space="preserve"> och 1 oktober 202</w:t>
      </w:r>
      <w:r w:rsidR="0037100A">
        <w:rPr>
          <w:lang w:val="sv-SE"/>
        </w:rPr>
        <w:t>4</w:t>
      </w:r>
      <w:r w:rsidR="00DA00BE">
        <w:rPr>
          <w:lang w:val="sv-SE"/>
        </w:rPr>
        <w:t xml:space="preserve"> – 31 december 202</w:t>
      </w:r>
      <w:r w:rsidR="0037100A">
        <w:rPr>
          <w:lang w:val="sv-SE"/>
        </w:rPr>
        <w:t>4</w:t>
      </w:r>
      <w:r w:rsidR="00DA00BE">
        <w:rPr>
          <w:lang w:val="sv-SE"/>
        </w:rPr>
        <w:t xml:space="preserve">. </w:t>
      </w:r>
      <w:r w:rsidRPr="004D1080">
        <w:rPr>
          <w:lang w:val="sv-SE"/>
        </w:rPr>
        <w:t xml:space="preserve">För perioden därefter framgår inträffade händelser av väsentlig betydelse för Bolagets ställning av följande pressmeddelanden från Bolaget som offentliggjorts efter det att delårsrapporten för perioden </w:t>
      </w:r>
      <w:r w:rsidR="005E73E3">
        <w:rPr>
          <w:lang w:val="sv-SE"/>
        </w:rPr>
        <w:t>1 oktober 202</w:t>
      </w:r>
      <w:r w:rsidR="0037100A">
        <w:rPr>
          <w:lang w:val="sv-SE"/>
        </w:rPr>
        <w:t>4</w:t>
      </w:r>
      <w:r w:rsidR="005E73E3">
        <w:rPr>
          <w:lang w:val="sv-SE"/>
        </w:rPr>
        <w:t xml:space="preserve"> – 31 december 202</w:t>
      </w:r>
      <w:r w:rsidR="0037100A">
        <w:rPr>
          <w:lang w:val="sv-SE"/>
        </w:rPr>
        <w:t>4</w:t>
      </w:r>
      <w:r w:rsidRPr="004D1080">
        <w:rPr>
          <w:lang w:val="sv-SE"/>
        </w:rPr>
        <w:t xml:space="preserve"> offentliggjordes den </w:t>
      </w:r>
      <w:r w:rsidR="005E73E3">
        <w:rPr>
          <w:lang w:val="sv-SE"/>
        </w:rPr>
        <w:t>14 februari 202</w:t>
      </w:r>
      <w:r w:rsidR="0037100A">
        <w:rPr>
          <w:lang w:val="sv-SE"/>
        </w:rPr>
        <w:t>5</w:t>
      </w:r>
      <w:r w:rsidRPr="004D1080">
        <w:rPr>
          <w:lang w:val="sv-SE"/>
        </w:rPr>
        <w:t>:</w:t>
      </w:r>
      <w:r w:rsidR="005E73E3" w:rsidRPr="004D1080">
        <w:rPr>
          <w:lang w:val="sv-SE"/>
        </w:rPr>
        <w:t xml:space="preserve"> </w:t>
      </w:r>
    </w:p>
    <w:p w14:paraId="370B4B26" w14:textId="78E0E7CF" w:rsidR="004D1080" w:rsidRDefault="004D1080" w:rsidP="004D1080">
      <w:pPr>
        <w:spacing w:after="180"/>
        <w:rPr>
          <w:i/>
          <w:lang w:val="en-US"/>
        </w:rPr>
      </w:pPr>
      <w:r w:rsidRPr="001613D2">
        <w:rPr>
          <w:i/>
          <w:lang w:val="en-US"/>
        </w:rPr>
        <w:t xml:space="preserve">Information regarding events of material importance for the Company occurred after the annual accounts </w:t>
      </w:r>
      <w:r>
        <w:rPr>
          <w:i/>
          <w:lang w:val="en-US"/>
        </w:rPr>
        <w:t xml:space="preserve">for the </w:t>
      </w:r>
      <w:r w:rsidR="00162A7C">
        <w:rPr>
          <w:i/>
        </w:rPr>
        <w:t>202</w:t>
      </w:r>
      <w:r w:rsidR="0037100A">
        <w:rPr>
          <w:i/>
        </w:rPr>
        <w:t>3</w:t>
      </w:r>
      <w:r>
        <w:rPr>
          <w:i/>
          <w:lang w:val="en-US"/>
        </w:rPr>
        <w:t xml:space="preserve"> financial year </w:t>
      </w:r>
      <w:r w:rsidRPr="001613D2">
        <w:rPr>
          <w:i/>
          <w:lang w:val="en-US"/>
        </w:rPr>
        <w:t>were delivered are found in the</w:t>
      </w:r>
      <w:r>
        <w:rPr>
          <w:i/>
          <w:lang w:val="en-US"/>
        </w:rPr>
        <w:t xml:space="preserve"> interim reports </w:t>
      </w:r>
      <w:r w:rsidRPr="001613D2">
        <w:rPr>
          <w:i/>
          <w:lang w:val="en-US"/>
        </w:rPr>
        <w:t>for the period</w:t>
      </w:r>
      <w:r>
        <w:rPr>
          <w:i/>
          <w:lang w:val="en-US"/>
        </w:rPr>
        <w:t>s</w:t>
      </w:r>
      <w:r w:rsidRPr="001613D2">
        <w:rPr>
          <w:i/>
          <w:lang w:val="en-US"/>
        </w:rPr>
        <w:t xml:space="preserve"> </w:t>
      </w:r>
      <w:r w:rsidR="005E73E3" w:rsidRPr="005E73E3">
        <w:rPr>
          <w:i/>
        </w:rPr>
        <w:t>1</w:t>
      </w:r>
      <w:r w:rsidR="005E73E3">
        <w:rPr>
          <w:i/>
        </w:rPr>
        <w:t> J</w:t>
      </w:r>
      <w:r w:rsidR="005E73E3" w:rsidRPr="005E73E3">
        <w:rPr>
          <w:i/>
        </w:rPr>
        <w:t>anuar</w:t>
      </w:r>
      <w:r w:rsidR="005E73E3">
        <w:rPr>
          <w:i/>
        </w:rPr>
        <w:t>y</w:t>
      </w:r>
      <w:r w:rsidR="005E73E3" w:rsidRPr="005E73E3">
        <w:rPr>
          <w:i/>
        </w:rPr>
        <w:t xml:space="preserve"> 202</w:t>
      </w:r>
      <w:r w:rsidR="0037100A">
        <w:rPr>
          <w:i/>
        </w:rPr>
        <w:t>4</w:t>
      </w:r>
      <w:r w:rsidR="005E73E3" w:rsidRPr="005E73E3">
        <w:rPr>
          <w:i/>
        </w:rPr>
        <w:t xml:space="preserve"> – 31 </w:t>
      </w:r>
      <w:r w:rsidR="005E73E3">
        <w:rPr>
          <w:i/>
        </w:rPr>
        <w:t>March</w:t>
      </w:r>
      <w:r w:rsidR="005E73E3" w:rsidRPr="005E73E3">
        <w:rPr>
          <w:i/>
        </w:rPr>
        <w:t xml:space="preserve"> 202</w:t>
      </w:r>
      <w:r w:rsidR="0037100A">
        <w:rPr>
          <w:i/>
        </w:rPr>
        <w:t>4</w:t>
      </w:r>
      <w:r w:rsidR="005E73E3" w:rsidRPr="005E73E3">
        <w:rPr>
          <w:i/>
        </w:rPr>
        <w:t xml:space="preserve">, 1 </w:t>
      </w:r>
      <w:r w:rsidR="005E73E3">
        <w:rPr>
          <w:i/>
        </w:rPr>
        <w:t>April</w:t>
      </w:r>
      <w:r w:rsidR="005E73E3" w:rsidRPr="005E73E3">
        <w:rPr>
          <w:i/>
        </w:rPr>
        <w:t xml:space="preserve"> 202</w:t>
      </w:r>
      <w:r w:rsidR="0037100A">
        <w:rPr>
          <w:i/>
        </w:rPr>
        <w:t>4</w:t>
      </w:r>
      <w:r w:rsidR="005E73E3" w:rsidRPr="005E73E3">
        <w:rPr>
          <w:i/>
        </w:rPr>
        <w:t xml:space="preserve"> – 30 </w:t>
      </w:r>
      <w:r w:rsidR="005E73E3">
        <w:rPr>
          <w:i/>
        </w:rPr>
        <w:t>June</w:t>
      </w:r>
      <w:r w:rsidR="005E73E3" w:rsidRPr="005E73E3">
        <w:rPr>
          <w:i/>
        </w:rPr>
        <w:t xml:space="preserve"> 202</w:t>
      </w:r>
      <w:r w:rsidR="0037100A">
        <w:rPr>
          <w:i/>
        </w:rPr>
        <w:t>4</w:t>
      </w:r>
      <w:r w:rsidR="005E73E3" w:rsidRPr="005E73E3">
        <w:rPr>
          <w:i/>
        </w:rPr>
        <w:t xml:space="preserve">, 1 </w:t>
      </w:r>
      <w:r w:rsidR="005E73E3">
        <w:rPr>
          <w:i/>
        </w:rPr>
        <w:t>July</w:t>
      </w:r>
      <w:r w:rsidR="005E73E3" w:rsidRPr="005E73E3">
        <w:rPr>
          <w:i/>
        </w:rPr>
        <w:t xml:space="preserve"> 202</w:t>
      </w:r>
      <w:r w:rsidR="0037100A">
        <w:rPr>
          <w:i/>
        </w:rPr>
        <w:t>4</w:t>
      </w:r>
      <w:r w:rsidR="005E73E3" w:rsidRPr="005E73E3">
        <w:rPr>
          <w:i/>
        </w:rPr>
        <w:t xml:space="preserve"> – 30 </w:t>
      </w:r>
      <w:r w:rsidR="005E73E3">
        <w:rPr>
          <w:i/>
        </w:rPr>
        <w:t>S</w:t>
      </w:r>
      <w:r w:rsidR="005E73E3" w:rsidRPr="005E73E3">
        <w:rPr>
          <w:i/>
        </w:rPr>
        <w:t>eptember 202</w:t>
      </w:r>
      <w:r w:rsidR="0037100A">
        <w:rPr>
          <w:i/>
        </w:rPr>
        <w:t>4</w:t>
      </w:r>
      <w:r w:rsidR="005E73E3" w:rsidRPr="005E73E3">
        <w:rPr>
          <w:i/>
        </w:rPr>
        <w:t xml:space="preserve"> </w:t>
      </w:r>
      <w:r w:rsidR="005E73E3">
        <w:rPr>
          <w:i/>
        </w:rPr>
        <w:t>and</w:t>
      </w:r>
      <w:r w:rsidR="005E73E3" w:rsidRPr="005E73E3">
        <w:rPr>
          <w:i/>
        </w:rPr>
        <w:t xml:space="preserve"> 1</w:t>
      </w:r>
      <w:r w:rsidR="005E73E3">
        <w:rPr>
          <w:i/>
        </w:rPr>
        <w:t> Oc</w:t>
      </w:r>
      <w:r w:rsidR="005E73E3" w:rsidRPr="005E73E3">
        <w:rPr>
          <w:i/>
        </w:rPr>
        <w:t>tobe</w:t>
      </w:r>
      <w:r w:rsidR="005E73E3">
        <w:rPr>
          <w:i/>
        </w:rPr>
        <w:t>r</w:t>
      </w:r>
      <w:r w:rsidR="005E73E3" w:rsidRPr="005E73E3">
        <w:rPr>
          <w:i/>
        </w:rPr>
        <w:t xml:space="preserve"> 202</w:t>
      </w:r>
      <w:r w:rsidR="0037100A">
        <w:rPr>
          <w:i/>
        </w:rPr>
        <w:t>4</w:t>
      </w:r>
      <w:r w:rsidR="005E73E3" w:rsidRPr="005E73E3">
        <w:rPr>
          <w:i/>
        </w:rPr>
        <w:t xml:space="preserve"> – 31 </w:t>
      </w:r>
      <w:r w:rsidR="005E73E3">
        <w:rPr>
          <w:i/>
        </w:rPr>
        <w:t>D</w:t>
      </w:r>
      <w:r w:rsidR="005E73E3" w:rsidRPr="005E73E3">
        <w:rPr>
          <w:i/>
        </w:rPr>
        <w:t>ecember 202</w:t>
      </w:r>
      <w:r w:rsidR="0037100A">
        <w:rPr>
          <w:i/>
        </w:rPr>
        <w:t>4</w:t>
      </w:r>
      <w:r w:rsidRPr="001613D2">
        <w:rPr>
          <w:i/>
          <w:lang w:val="en-US"/>
        </w:rPr>
        <w:t>. For the period thereafter</w:t>
      </w:r>
      <w:r>
        <w:rPr>
          <w:i/>
          <w:lang w:val="en-US"/>
        </w:rPr>
        <w:t>,</w:t>
      </w:r>
      <w:r w:rsidRPr="001613D2">
        <w:rPr>
          <w:i/>
          <w:lang w:val="en-US"/>
        </w:rPr>
        <w:t xml:space="preserve"> events of material importance for the Company are found in the following press releases published by the Company after the </w:t>
      </w:r>
      <w:r>
        <w:rPr>
          <w:i/>
          <w:lang w:val="en-US"/>
        </w:rPr>
        <w:t xml:space="preserve">interim </w:t>
      </w:r>
      <w:r w:rsidRPr="001613D2">
        <w:rPr>
          <w:i/>
          <w:lang w:val="en-US"/>
        </w:rPr>
        <w:t xml:space="preserve">report for the period </w:t>
      </w:r>
      <w:r w:rsidR="005E73E3">
        <w:rPr>
          <w:i/>
        </w:rPr>
        <w:t>1 October 202</w:t>
      </w:r>
      <w:r w:rsidR="0037100A">
        <w:rPr>
          <w:i/>
        </w:rPr>
        <w:t>4</w:t>
      </w:r>
      <w:r w:rsidR="005E73E3">
        <w:rPr>
          <w:i/>
        </w:rPr>
        <w:t xml:space="preserve"> – 31 December 202</w:t>
      </w:r>
      <w:r w:rsidR="0037100A">
        <w:rPr>
          <w:i/>
        </w:rPr>
        <w:t>4</w:t>
      </w:r>
      <w:r>
        <w:rPr>
          <w:i/>
          <w:lang w:val="en-US"/>
        </w:rPr>
        <w:t xml:space="preserve"> was published on</w:t>
      </w:r>
      <w:r w:rsidR="005E73E3">
        <w:rPr>
          <w:i/>
        </w:rPr>
        <w:t xml:space="preserve"> 14 February 202</w:t>
      </w:r>
      <w:r w:rsidR="0037100A">
        <w:rPr>
          <w:i/>
        </w:rPr>
        <w:t>5</w:t>
      </w:r>
      <w:r>
        <w:rPr>
          <w:i/>
          <w:lang w:val="en-US"/>
        </w:rPr>
        <w:t>:</w:t>
      </w:r>
    </w:p>
    <w:p w14:paraId="4EC5A3E6" w14:textId="1261D390" w:rsidR="004D1080" w:rsidRPr="004D1080" w:rsidRDefault="005E73E3" w:rsidP="004D1080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lang w:val="sv-SE"/>
        </w:rPr>
      </w:pPr>
      <w:r w:rsidRPr="005E73E3">
        <w:rPr>
          <w:lang w:val="sv-SE"/>
        </w:rPr>
        <w:t>Norska Försvarsmakten utökar partnerskape</w:t>
      </w:r>
      <w:r>
        <w:rPr>
          <w:lang w:val="sv-SE"/>
        </w:rPr>
        <w:t>t med 4C Strategies</w:t>
      </w:r>
      <w:r w:rsidR="004D1080" w:rsidRPr="004D1080">
        <w:rPr>
          <w:color w:val="000000"/>
          <w:lang w:val="sv-SE"/>
        </w:rPr>
        <w:t xml:space="preserve">, </w:t>
      </w:r>
      <w:r w:rsidRPr="005E73E3">
        <w:rPr>
          <w:lang w:val="sv-SE"/>
        </w:rPr>
        <w:t>20</w:t>
      </w:r>
      <w:r>
        <w:rPr>
          <w:lang w:val="sv-SE"/>
        </w:rPr>
        <w:t xml:space="preserve"> mars 2025</w:t>
      </w:r>
      <w:r>
        <w:rPr>
          <w:color w:val="000000"/>
          <w:lang w:val="sv-SE"/>
        </w:rPr>
        <w:t>, och</w:t>
      </w:r>
    </w:p>
    <w:p w14:paraId="0F2D87A6" w14:textId="27762BB6" w:rsidR="004D1080" w:rsidRDefault="005E73E3" w:rsidP="004D1080">
      <w:pPr>
        <w:pBdr>
          <w:top w:val="nil"/>
          <w:left w:val="nil"/>
          <w:bottom w:val="nil"/>
          <w:right w:val="nil"/>
          <w:between w:val="nil"/>
        </w:pBdr>
        <w:spacing w:after="180"/>
        <w:ind w:left="720"/>
        <w:rPr>
          <w:i/>
          <w:iCs/>
          <w:color w:val="000000"/>
          <w:lang w:val="en-US"/>
        </w:rPr>
      </w:pPr>
      <w:r>
        <w:rPr>
          <w:i/>
        </w:rPr>
        <w:t>Norwegian Armed Forces expands its partnership with 4C Strategies</w:t>
      </w:r>
      <w:r w:rsidR="004D1080">
        <w:rPr>
          <w:i/>
          <w:iCs/>
          <w:color w:val="000000"/>
          <w:lang w:val="en-US"/>
        </w:rPr>
        <w:t xml:space="preserve">, </w:t>
      </w:r>
      <w:r>
        <w:rPr>
          <w:i/>
        </w:rPr>
        <w:t>20 March 2025</w:t>
      </w:r>
      <w:r>
        <w:rPr>
          <w:i/>
          <w:iCs/>
          <w:color w:val="000000"/>
          <w:lang w:val="en-US"/>
        </w:rPr>
        <w:t>; and</w:t>
      </w:r>
    </w:p>
    <w:p w14:paraId="0EEAE268" w14:textId="1CD8B200" w:rsidR="004D1080" w:rsidRPr="004D1080" w:rsidRDefault="00FD714B" w:rsidP="004D1080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lang w:val="sv-SE"/>
        </w:rPr>
      </w:pPr>
      <w:r w:rsidRPr="00FD714B">
        <w:rPr>
          <w:lang w:val="sv-SE"/>
        </w:rPr>
        <w:t>Award Transparency Notice från brittiska MoD publicerad avseende 4C Strategies</w:t>
      </w:r>
      <w:r w:rsidR="004D1080" w:rsidRPr="004D1080">
        <w:rPr>
          <w:color w:val="000000"/>
          <w:lang w:val="sv-SE"/>
        </w:rPr>
        <w:t xml:space="preserve">, </w:t>
      </w:r>
      <w:r w:rsidR="005E73E3" w:rsidRPr="008E7118">
        <w:rPr>
          <w:lang w:val="sv-SE"/>
        </w:rPr>
        <w:t>26 mars 2025.</w:t>
      </w:r>
    </w:p>
    <w:p w14:paraId="6A82F0E1" w14:textId="18C5D252" w:rsidR="004D1080" w:rsidRDefault="00FD714B" w:rsidP="005E73E3">
      <w:pPr>
        <w:pBdr>
          <w:top w:val="nil"/>
          <w:left w:val="nil"/>
          <w:bottom w:val="nil"/>
          <w:right w:val="nil"/>
          <w:between w:val="nil"/>
        </w:pBdr>
        <w:spacing w:after="180"/>
        <w:ind w:left="720"/>
        <w:rPr>
          <w:i/>
          <w:iCs/>
          <w:color w:val="000000"/>
          <w:lang w:val="en-US"/>
        </w:rPr>
      </w:pPr>
      <w:r w:rsidRPr="00FD714B">
        <w:rPr>
          <w:i/>
        </w:rPr>
        <w:t>Award Transparency Notice from UK MoD published regarding 4C Strategies</w:t>
      </w:r>
      <w:r w:rsidR="004D1080">
        <w:rPr>
          <w:i/>
          <w:iCs/>
          <w:color w:val="000000"/>
          <w:lang w:val="en-US"/>
        </w:rPr>
        <w:t xml:space="preserve">, </w:t>
      </w:r>
      <w:r w:rsidR="005E73E3">
        <w:rPr>
          <w:i/>
        </w:rPr>
        <w:t>26 March 2025.</w:t>
      </w:r>
    </w:p>
    <w:p w14:paraId="33709CBF" w14:textId="4ED5F2B7" w:rsidR="004D1080" w:rsidRPr="004D1080" w:rsidRDefault="004D1080" w:rsidP="004D1080">
      <w:pPr>
        <w:rPr>
          <w:lang w:val="sv-SE"/>
        </w:rPr>
      </w:pPr>
      <w:r w:rsidRPr="004D1080">
        <w:rPr>
          <w:lang w:val="sv-SE"/>
        </w:rPr>
        <w:t xml:space="preserve">Årsredovisningen för </w:t>
      </w:r>
      <w:r w:rsidR="005E73E3" w:rsidRPr="005E73E3">
        <w:rPr>
          <w:lang w:val="sv-SE"/>
        </w:rPr>
        <w:t>20</w:t>
      </w:r>
      <w:r w:rsidR="005E73E3">
        <w:rPr>
          <w:lang w:val="sv-SE"/>
        </w:rPr>
        <w:t>2</w:t>
      </w:r>
      <w:r w:rsidR="0037100A">
        <w:rPr>
          <w:lang w:val="sv-SE"/>
        </w:rPr>
        <w:t>3</w:t>
      </w:r>
      <w:r>
        <w:rPr>
          <w:lang w:val="sv-SE"/>
        </w:rPr>
        <w:t xml:space="preserve">, </w:t>
      </w:r>
      <w:r w:rsidRPr="004D1080">
        <w:rPr>
          <w:lang w:val="sv-SE"/>
        </w:rPr>
        <w:t xml:space="preserve">nämnda delårsrapporter </w:t>
      </w:r>
      <w:r>
        <w:rPr>
          <w:lang w:val="sv-SE"/>
        </w:rPr>
        <w:t xml:space="preserve">samt pressmeddelanden </w:t>
      </w:r>
      <w:r w:rsidRPr="004D1080">
        <w:rPr>
          <w:lang w:val="sv-SE"/>
        </w:rPr>
        <w:t xml:space="preserve">finns tillgängliga på Bolagets webbplats, </w:t>
      </w:r>
      <w:r w:rsidR="00842A1D" w:rsidRPr="00842A1D">
        <w:rPr>
          <w:lang w:val="sv-SE"/>
        </w:rPr>
        <w:t>investors.4cstrategies.com</w:t>
      </w:r>
      <w:r w:rsidRPr="004D1080">
        <w:rPr>
          <w:lang w:val="sv-SE"/>
        </w:rPr>
        <w:t>.</w:t>
      </w:r>
    </w:p>
    <w:p w14:paraId="023A1439" w14:textId="5D670D11" w:rsidR="004D1080" w:rsidRDefault="004D1080" w:rsidP="004D1080">
      <w:pPr>
        <w:spacing w:after="180"/>
        <w:rPr>
          <w:i/>
          <w:lang w:val="en-US"/>
        </w:rPr>
      </w:pPr>
      <w:r w:rsidRPr="004469FB">
        <w:rPr>
          <w:i/>
          <w:lang w:val="en-US"/>
        </w:rPr>
        <w:t xml:space="preserve">The annual accounts for </w:t>
      </w:r>
      <w:r w:rsidR="005E73E3">
        <w:rPr>
          <w:i/>
        </w:rPr>
        <w:t>202</w:t>
      </w:r>
      <w:r w:rsidR="0037100A">
        <w:rPr>
          <w:i/>
        </w:rPr>
        <w:t>3</w:t>
      </w:r>
      <w:r>
        <w:rPr>
          <w:i/>
          <w:lang w:val="en-US"/>
        </w:rPr>
        <w:t>, the mentioned interim reports</w:t>
      </w:r>
      <w:r w:rsidRPr="004469FB">
        <w:rPr>
          <w:i/>
          <w:lang w:val="en-US"/>
        </w:rPr>
        <w:t xml:space="preserve"> </w:t>
      </w:r>
      <w:r>
        <w:rPr>
          <w:i/>
          <w:lang w:val="en-US"/>
        </w:rPr>
        <w:t xml:space="preserve">and the press releases </w:t>
      </w:r>
      <w:r w:rsidRPr="004469FB">
        <w:rPr>
          <w:i/>
          <w:lang w:val="en-US"/>
        </w:rPr>
        <w:t xml:space="preserve">are available at the Company's website, </w:t>
      </w:r>
      <w:r w:rsidR="00842A1D" w:rsidRPr="00842A1D">
        <w:rPr>
          <w:i/>
        </w:rPr>
        <w:t>investors.4cstrategies.com</w:t>
      </w:r>
      <w:r w:rsidRPr="004469FB">
        <w:rPr>
          <w:i/>
          <w:lang w:val="en-US"/>
        </w:rPr>
        <w:t>.</w:t>
      </w:r>
    </w:p>
    <w:p w14:paraId="22CDB43D" w14:textId="4B8C845D" w:rsidR="004D1080" w:rsidRPr="00B457A2" w:rsidRDefault="004D1080" w:rsidP="004D1080">
      <w:pPr>
        <w:rPr>
          <w:lang w:val="en-US"/>
        </w:rPr>
      </w:pPr>
      <w:r w:rsidRPr="00B457A2">
        <w:rPr>
          <w:lang w:val="en-US"/>
        </w:rPr>
        <w:t xml:space="preserve">Styrelsen den </w:t>
      </w:r>
      <w:r w:rsidR="00FD714B">
        <w:rPr>
          <w:lang w:val="en-US"/>
        </w:rPr>
        <w:t>27</w:t>
      </w:r>
      <w:r w:rsidR="00842A1D" w:rsidRPr="00842A1D">
        <w:rPr>
          <w:lang w:val="en-US"/>
        </w:rPr>
        <w:t xml:space="preserve"> mars 2025</w:t>
      </w:r>
    </w:p>
    <w:p w14:paraId="48883EB3" w14:textId="32F7D01D" w:rsidR="004D1080" w:rsidRPr="004556F9" w:rsidRDefault="004D1080" w:rsidP="004D1080">
      <w:pPr>
        <w:spacing w:after="180"/>
        <w:rPr>
          <w:i/>
          <w:szCs w:val="22"/>
          <w:lang w:val="en-US"/>
        </w:rPr>
      </w:pPr>
      <w:r w:rsidRPr="00A47A9D">
        <w:rPr>
          <w:i/>
          <w:lang w:val="en-US"/>
        </w:rPr>
        <w:t>The board of directors o</w:t>
      </w:r>
      <w:r>
        <w:rPr>
          <w:i/>
          <w:lang w:val="en-US"/>
        </w:rPr>
        <w:t xml:space="preserve">n </w:t>
      </w:r>
      <w:r w:rsidR="00FD714B">
        <w:rPr>
          <w:i/>
        </w:rPr>
        <w:t xml:space="preserve">27 </w:t>
      </w:r>
      <w:r w:rsidR="00842A1D">
        <w:rPr>
          <w:i/>
        </w:rPr>
        <w:t>March 2025</w:t>
      </w:r>
    </w:p>
    <w:p w14:paraId="25492021" w14:textId="77777777" w:rsidR="002623ED" w:rsidRPr="00B745C7" w:rsidRDefault="004D1080" w:rsidP="002623ED">
      <w:pPr>
        <w:spacing w:after="180"/>
        <w:jc w:val="center"/>
        <w:rPr>
          <w:szCs w:val="22"/>
          <w:lang w:val="en-US"/>
        </w:rPr>
      </w:pPr>
      <w:r w:rsidRPr="00B745C7">
        <w:rPr>
          <w:szCs w:val="22"/>
          <w:lang w:val="en-US"/>
        </w:rPr>
        <w:t>[signatursida följer/</w:t>
      </w:r>
      <w:r w:rsidRPr="00B745C7">
        <w:rPr>
          <w:i/>
          <w:szCs w:val="22"/>
          <w:lang w:val="en-US"/>
        </w:rPr>
        <w:t>signature page to follow</w:t>
      </w:r>
      <w:r w:rsidRPr="00B745C7">
        <w:rPr>
          <w:szCs w:val="22"/>
          <w:lang w:val="en-US"/>
        </w:rPr>
        <w:t>]</w:t>
      </w:r>
      <w:bookmarkEnd w:id="0"/>
    </w:p>
    <w:p w14:paraId="3F5D6960" w14:textId="5EA61A3B" w:rsidR="004D1080" w:rsidRPr="00B745C7" w:rsidRDefault="004D1080" w:rsidP="002623ED">
      <w:pPr>
        <w:spacing w:after="180"/>
        <w:rPr>
          <w:szCs w:val="22"/>
          <w:lang w:val="en-US"/>
        </w:rPr>
      </w:pPr>
      <w:r w:rsidRPr="00B745C7">
        <w:rPr>
          <w:szCs w:val="22"/>
          <w:lang w:val="en-US"/>
        </w:rPr>
        <w:br w:type="page"/>
      </w:r>
    </w:p>
    <w:p w14:paraId="765CA842" w14:textId="77777777" w:rsidR="000A1481" w:rsidRPr="00E91618" w:rsidRDefault="000A1481" w:rsidP="000A1481">
      <w:pPr>
        <w:pStyle w:val="BodyText"/>
      </w:pPr>
      <w:bookmarkStart w:id="3" w:name="_Hlk178934982"/>
    </w:p>
    <w:p w14:paraId="5BAFDDCB" w14:textId="77777777" w:rsidR="000A1481" w:rsidRPr="000A1481" w:rsidRDefault="000A1481" w:rsidP="000A1481">
      <w:pPr>
        <w:pStyle w:val="BodyText"/>
        <w:tabs>
          <w:tab w:val="left" w:pos="4253"/>
          <w:tab w:val="left" w:pos="7513"/>
        </w:tabs>
        <w:spacing w:after="0"/>
        <w:rPr>
          <w:lang w:val="en-US"/>
        </w:rPr>
      </w:pPr>
      <w:r w:rsidRPr="000A1481">
        <w:rPr>
          <w:lang w:val="en-US"/>
        </w:rPr>
        <w:t>_____________________________</w:t>
      </w:r>
      <w:r w:rsidRPr="000A1481">
        <w:rPr>
          <w:lang w:val="en-US"/>
        </w:rPr>
        <w:tab/>
        <w:t>_____________________________</w:t>
      </w:r>
    </w:p>
    <w:p w14:paraId="04DC8B4B" w14:textId="77777777" w:rsidR="000A1481" w:rsidRPr="000A1481" w:rsidRDefault="000A1481" w:rsidP="000A1481">
      <w:pPr>
        <w:pStyle w:val="BodyText"/>
        <w:tabs>
          <w:tab w:val="left" w:pos="4253"/>
        </w:tabs>
        <w:rPr>
          <w:lang w:val="en-US"/>
        </w:rPr>
      </w:pPr>
      <w:r w:rsidRPr="000A1481">
        <w:rPr>
          <w:lang w:val="en-US"/>
        </w:rPr>
        <w:t>Andreas Hedskog</w:t>
      </w:r>
      <w:r w:rsidRPr="000A1481">
        <w:rPr>
          <w:lang w:val="en-US"/>
        </w:rPr>
        <w:tab/>
        <w:t>Louise Bagewitz</w:t>
      </w:r>
    </w:p>
    <w:p w14:paraId="1BD867DB" w14:textId="77777777" w:rsidR="000A1481" w:rsidRPr="000A1481" w:rsidRDefault="000A1481" w:rsidP="000A1481">
      <w:pPr>
        <w:pStyle w:val="BodyText"/>
        <w:tabs>
          <w:tab w:val="left" w:pos="4253"/>
        </w:tabs>
        <w:rPr>
          <w:lang w:val="en-US"/>
        </w:rPr>
      </w:pPr>
    </w:p>
    <w:p w14:paraId="58150B75" w14:textId="77777777" w:rsidR="000A1481" w:rsidRPr="000A1481" w:rsidRDefault="000A1481" w:rsidP="000A1481">
      <w:pPr>
        <w:pStyle w:val="BodyText"/>
        <w:tabs>
          <w:tab w:val="left" w:pos="4253"/>
          <w:tab w:val="left" w:pos="7513"/>
        </w:tabs>
        <w:spacing w:after="0"/>
        <w:rPr>
          <w:lang w:val="en-US"/>
        </w:rPr>
      </w:pPr>
      <w:r w:rsidRPr="000A1481">
        <w:rPr>
          <w:lang w:val="en-US"/>
        </w:rPr>
        <w:t>_____________________________</w:t>
      </w:r>
      <w:r w:rsidRPr="000A1481">
        <w:rPr>
          <w:lang w:val="en-US"/>
        </w:rPr>
        <w:tab/>
        <w:t>_____________________________</w:t>
      </w:r>
    </w:p>
    <w:p w14:paraId="3A656B9C" w14:textId="77777777" w:rsidR="000A1481" w:rsidRPr="000A1481" w:rsidRDefault="000A1481" w:rsidP="000A1481">
      <w:pPr>
        <w:pStyle w:val="BodyText"/>
        <w:tabs>
          <w:tab w:val="left" w:pos="4253"/>
        </w:tabs>
        <w:rPr>
          <w:lang w:val="en-US"/>
        </w:rPr>
      </w:pPr>
      <w:r w:rsidRPr="000A1481">
        <w:rPr>
          <w:lang w:val="en-US"/>
        </w:rPr>
        <w:t>Anders Fransson</w:t>
      </w:r>
      <w:r w:rsidRPr="000A1481">
        <w:rPr>
          <w:lang w:val="en-US"/>
        </w:rPr>
        <w:tab/>
        <w:t>Erik Ivarsson</w:t>
      </w:r>
    </w:p>
    <w:p w14:paraId="5FDE0CEC" w14:textId="77777777" w:rsidR="000A1481" w:rsidRPr="000A1481" w:rsidRDefault="000A1481" w:rsidP="000A1481">
      <w:pPr>
        <w:pStyle w:val="BodyText"/>
        <w:tabs>
          <w:tab w:val="left" w:pos="4253"/>
        </w:tabs>
        <w:rPr>
          <w:lang w:val="en-US"/>
        </w:rPr>
      </w:pPr>
    </w:p>
    <w:p w14:paraId="64A29DFD" w14:textId="77777777" w:rsidR="000A1481" w:rsidRPr="000A1481" w:rsidRDefault="000A1481" w:rsidP="000A1481">
      <w:pPr>
        <w:pStyle w:val="BodyText"/>
        <w:tabs>
          <w:tab w:val="left" w:pos="4253"/>
          <w:tab w:val="left" w:pos="7513"/>
        </w:tabs>
        <w:spacing w:after="0"/>
        <w:rPr>
          <w:lang w:val="en-US"/>
        </w:rPr>
      </w:pPr>
      <w:r w:rsidRPr="000A1481">
        <w:rPr>
          <w:lang w:val="en-US"/>
        </w:rPr>
        <w:t>_____________________________</w:t>
      </w:r>
      <w:r w:rsidRPr="000A1481">
        <w:rPr>
          <w:lang w:val="en-US"/>
        </w:rPr>
        <w:tab/>
        <w:t>_____________________________</w:t>
      </w:r>
    </w:p>
    <w:p w14:paraId="69B025D7" w14:textId="716FC7B5" w:rsidR="00F618BF" w:rsidRPr="002F47B9" w:rsidRDefault="000A1481" w:rsidP="002F47B9">
      <w:pPr>
        <w:pStyle w:val="BodyText"/>
        <w:tabs>
          <w:tab w:val="left" w:pos="4253"/>
        </w:tabs>
        <w:rPr>
          <w:lang w:val="en-US"/>
        </w:rPr>
      </w:pPr>
      <w:r w:rsidRPr="000A1481">
        <w:rPr>
          <w:lang w:val="en-US"/>
        </w:rPr>
        <w:t>Christine Rankin</w:t>
      </w:r>
      <w:r w:rsidRPr="000A1481">
        <w:rPr>
          <w:lang w:val="en-US"/>
        </w:rPr>
        <w:tab/>
        <w:t>Jörgen Ericsson</w:t>
      </w:r>
      <w:bookmarkEnd w:id="3"/>
    </w:p>
    <w:sectPr w:rsidR="00F618BF" w:rsidRPr="002F47B9" w:rsidSect="00F618BF">
      <w:footerReference w:type="default" r:id="rId7"/>
      <w:footerReference w:type="first" r:id="rId8"/>
      <w:pgSz w:w="11907" w:h="16839" w:code="1"/>
      <w:pgMar w:top="1440" w:right="1440" w:bottom="1440" w:left="1440" w:header="862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32A57E" w14:textId="77777777" w:rsidR="0053519E" w:rsidRDefault="0053519E" w:rsidP="001E55C1">
      <w:r>
        <w:separator/>
      </w:r>
    </w:p>
  </w:endnote>
  <w:endnote w:type="continuationSeparator" w:id="0">
    <w:p w14:paraId="254168E2" w14:textId="77777777" w:rsidR="0053519E" w:rsidRDefault="0053519E" w:rsidP="001E55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81466D" w14:textId="501069E8" w:rsidR="006840F6" w:rsidRDefault="001311B9" w:rsidP="00F76135">
    <w:pPr>
      <w:pStyle w:val="BodyText"/>
      <w:spacing w:after="0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The English translation is for convenience only and in case of any discrepancy, the Swedish text shall control.</w:t>
    </w:r>
  </w:p>
  <w:p w14:paraId="55C37B37" w14:textId="67F7B6E8" w:rsidR="002F47B9" w:rsidRDefault="002F47B9" w:rsidP="00F76135">
    <w:pPr>
      <w:pStyle w:val="BodyText"/>
      <w:spacing w:after="0"/>
      <w:rPr>
        <w:rFonts w:ascii="Arial" w:hAnsi="Arial" w:cs="Arial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E84B83" w14:textId="52D0F5A4" w:rsidR="002F47B9" w:rsidRPr="00476952" w:rsidRDefault="00476952" w:rsidP="00476952">
    <w:pPr>
      <w:pStyle w:val="BodyText"/>
      <w:spacing w:after="0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The English translation is for convenience only and in case of any discrepancy, the Swedish text shall control.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F487F3" w14:textId="77777777" w:rsidR="0053519E" w:rsidRDefault="0053519E" w:rsidP="001E55C1">
      <w:r>
        <w:separator/>
      </w:r>
    </w:p>
  </w:footnote>
  <w:footnote w:type="continuationSeparator" w:id="0">
    <w:p w14:paraId="43D3BD38" w14:textId="77777777" w:rsidR="0053519E" w:rsidRDefault="0053519E" w:rsidP="001E55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C1985"/>
    <w:multiLevelType w:val="multilevel"/>
    <w:tmpl w:val="D70EC034"/>
    <w:styleLink w:val="BMSchedules"/>
    <w:lvl w:ilvl="0">
      <w:start w:val="1"/>
      <w:numFmt w:val="none"/>
      <w:lvlRestart w:val="0"/>
      <w:pStyle w:val="SchH1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SchH2"/>
      <w:lvlText w:val="%1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SchH3"/>
      <w:lvlText w:val="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lowerLetter"/>
      <w:pStyle w:val="SchH4"/>
      <w:lvlText w:val="(%4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4">
      <w:start w:val="1"/>
      <w:numFmt w:val="lowerRoman"/>
      <w:pStyle w:val="SchH5"/>
      <w:lvlText w:val="(%5)"/>
      <w:lvlJc w:val="left"/>
      <w:pPr>
        <w:tabs>
          <w:tab w:val="num" w:pos="2126"/>
        </w:tabs>
        <w:ind w:left="2126" w:hanging="708"/>
      </w:pPr>
      <w:rPr>
        <w:rFonts w:hint="default"/>
      </w:rPr>
    </w:lvl>
    <w:lvl w:ilvl="5">
      <w:start w:val="1"/>
      <w:numFmt w:val="upperLetter"/>
      <w:pStyle w:val="SchH6"/>
      <w:lvlText w:val="(%6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6">
      <w:start w:val="1"/>
      <w:numFmt w:val="decimal"/>
      <w:pStyle w:val="SchH7"/>
      <w:lvlText w:val="(%7)"/>
      <w:lvlJc w:val="left"/>
      <w:pPr>
        <w:tabs>
          <w:tab w:val="num" w:pos="3544"/>
        </w:tabs>
        <w:ind w:left="3544" w:hanging="709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99F52AB"/>
    <w:multiLevelType w:val="multilevel"/>
    <w:tmpl w:val="D70EC034"/>
    <w:numStyleLink w:val="BMSchedules"/>
  </w:abstractNum>
  <w:abstractNum w:abstractNumId="2" w15:restartNumberingAfterBreak="0">
    <w:nsid w:val="09B464A0"/>
    <w:multiLevelType w:val="hybridMultilevel"/>
    <w:tmpl w:val="4D4A7DE8"/>
    <w:lvl w:ilvl="0" w:tplc="041D001B">
      <w:start w:val="1"/>
      <w:numFmt w:val="lowerRoman"/>
      <w:lvlText w:val="%1."/>
      <w:lvlJc w:val="right"/>
      <w:pPr>
        <w:ind w:left="770" w:hanging="360"/>
      </w:pPr>
    </w:lvl>
    <w:lvl w:ilvl="1" w:tplc="041D0019" w:tentative="1">
      <w:start w:val="1"/>
      <w:numFmt w:val="lowerLetter"/>
      <w:lvlText w:val="%2."/>
      <w:lvlJc w:val="left"/>
      <w:pPr>
        <w:ind w:left="1490" w:hanging="360"/>
      </w:pPr>
    </w:lvl>
    <w:lvl w:ilvl="2" w:tplc="041D001B" w:tentative="1">
      <w:start w:val="1"/>
      <w:numFmt w:val="lowerRoman"/>
      <w:lvlText w:val="%3."/>
      <w:lvlJc w:val="right"/>
      <w:pPr>
        <w:ind w:left="2210" w:hanging="180"/>
      </w:pPr>
    </w:lvl>
    <w:lvl w:ilvl="3" w:tplc="041D000F" w:tentative="1">
      <w:start w:val="1"/>
      <w:numFmt w:val="decimal"/>
      <w:lvlText w:val="%4."/>
      <w:lvlJc w:val="left"/>
      <w:pPr>
        <w:ind w:left="2930" w:hanging="360"/>
      </w:pPr>
    </w:lvl>
    <w:lvl w:ilvl="4" w:tplc="041D0019" w:tentative="1">
      <w:start w:val="1"/>
      <w:numFmt w:val="lowerLetter"/>
      <w:lvlText w:val="%5."/>
      <w:lvlJc w:val="left"/>
      <w:pPr>
        <w:ind w:left="3650" w:hanging="360"/>
      </w:pPr>
    </w:lvl>
    <w:lvl w:ilvl="5" w:tplc="041D001B" w:tentative="1">
      <w:start w:val="1"/>
      <w:numFmt w:val="lowerRoman"/>
      <w:lvlText w:val="%6."/>
      <w:lvlJc w:val="right"/>
      <w:pPr>
        <w:ind w:left="4370" w:hanging="180"/>
      </w:pPr>
    </w:lvl>
    <w:lvl w:ilvl="6" w:tplc="041D000F" w:tentative="1">
      <w:start w:val="1"/>
      <w:numFmt w:val="decimal"/>
      <w:lvlText w:val="%7."/>
      <w:lvlJc w:val="left"/>
      <w:pPr>
        <w:ind w:left="5090" w:hanging="360"/>
      </w:pPr>
    </w:lvl>
    <w:lvl w:ilvl="7" w:tplc="041D0019" w:tentative="1">
      <w:start w:val="1"/>
      <w:numFmt w:val="lowerLetter"/>
      <w:lvlText w:val="%8."/>
      <w:lvlJc w:val="left"/>
      <w:pPr>
        <w:ind w:left="5810" w:hanging="360"/>
      </w:pPr>
    </w:lvl>
    <w:lvl w:ilvl="8" w:tplc="041D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3" w15:restartNumberingAfterBreak="0">
    <w:nsid w:val="159A637F"/>
    <w:multiLevelType w:val="multilevel"/>
    <w:tmpl w:val="472843D8"/>
    <w:name w:val="Schedule"/>
    <w:lvl w:ilvl="0">
      <w:start w:val="1"/>
      <w:numFmt w:val="decimal"/>
      <w:pStyle w:val="Schedule1"/>
      <w:lvlText w:val="Schedule %1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color w:val="000000" w:themeColor="text1"/>
        <w:sz w:val="26"/>
      </w:rPr>
    </w:lvl>
    <w:lvl w:ilvl="1">
      <w:start w:val="1"/>
      <w:numFmt w:val="decimal"/>
      <w:pStyle w:val="Schedule2"/>
      <w:lvlText w:val="Part %2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color w:val="000000" w:themeColor="text1"/>
        <w:sz w:val="22"/>
      </w:rPr>
    </w:lvl>
    <w:lvl w:ilvl="2">
      <w:start w:val="1"/>
      <w:numFmt w:val="decimal"/>
      <w:pStyle w:val="Schedule3"/>
      <w:lvlText w:val="%3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color w:val="000000" w:themeColor="text1"/>
      </w:rPr>
    </w:lvl>
    <w:lvl w:ilvl="3">
      <w:start w:val="1"/>
      <w:numFmt w:val="decimal"/>
      <w:pStyle w:val="Schedule4"/>
      <w:lvlText w:val="%3.%4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color w:val="000000" w:themeColor="text1"/>
      </w:rPr>
    </w:lvl>
    <w:lvl w:ilvl="4">
      <w:start w:val="1"/>
      <w:numFmt w:val="lowerLetter"/>
      <w:pStyle w:val="Schedule5"/>
      <w:lvlText w:val="(%5)"/>
      <w:lvlJc w:val="left"/>
      <w:pPr>
        <w:tabs>
          <w:tab w:val="num" w:pos="1440"/>
        </w:tabs>
        <w:ind w:left="1440" w:hanging="720"/>
      </w:pPr>
      <w:rPr>
        <w:rFonts w:hint="default"/>
        <w:color w:val="000000" w:themeColor="text1"/>
      </w:rPr>
    </w:lvl>
    <w:lvl w:ilvl="5">
      <w:start w:val="1"/>
      <w:numFmt w:val="lowerRoman"/>
      <w:pStyle w:val="Schedule6"/>
      <w:lvlText w:val="(%6)"/>
      <w:lvlJc w:val="left"/>
      <w:pPr>
        <w:tabs>
          <w:tab w:val="num" w:pos="2160"/>
        </w:tabs>
        <w:ind w:left="2160" w:hanging="720"/>
      </w:pPr>
      <w:rPr>
        <w:rFonts w:hint="default"/>
        <w:color w:val="000000" w:themeColor="text1"/>
      </w:rPr>
    </w:lvl>
    <w:lvl w:ilvl="6">
      <w:start w:val="1"/>
      <w:numFmt w:val="upperLetter"/>
      <w:pStyle w:val="Schedule7"/>
      <w:lvlText w:val="(%7)"/>
      <w:lvlJc w:val="left"/>
      <w:pPr>
        <w:tabs>
          <w:tab w:val="num" w:pos="2880"/>
        </w:tabs>
        <w:ind w:left="2880" w:hanging="720"/>
      </w:pPr>
      <w:rPr>
        <w:rFonts w:hint="default"/>
        <w:color w:val="000000" w:themeColor="text1"/>
      </w:rPr>
    </w:lvl>
    <w:lvl w:ilvl="7">
      <w:start w:val="1"/>
      <w:numFmt w:val="lowerLetter"/>
      <w:pStyle w:val="Schedule8"/>
      <w:lvlText w:val="(%8)"/>
      <w:lvlJc w:val="left"/>
      <w:pPr>
        <w:tabs>
          <w:tab w:val="num" w:pos="720"/>
        </w:tabs>
        <w:ind w:left="720" w:hanging="720"/>
      </w:pPr>
      <w:rPr>
        <w:rFonts w:hint="default"/>
        <w:color w:val="000000" w:themeColor="text1"/>
      </w:rPr>
    </w:lvl>
    <w:lvl w:ilvl="8">
      <w:start w:val="1"/>
      <w:numFmt w:val="lowerRoman"/>
      <w:pStyle w:val="Schedule9"/>
      <w:lvlText w:val="(%9)"/>
      <w:lvlJc w:val="left"/>
      <w:pPr>
        <w:tabs>
          <w:tab w:val="num" w:pos="1440"/>
        </w:tabs>
        <w:ind w:left="1440" w:hanging="720"/>
      </w:pPr>
      <w:rPr>
        <w:rFonts w:hint="default"/>
        <w:color w:val="000000" w:themeColor="text1"/>
      </w:rPr>
    </w:lvl>
  </w:abstractNum>
  <w:abstractNum w:abstractNumId="4" w15:restartNumberingAfterBreak="0">
    <w:nsid w:val="1D5D3BCB"/>
    <w:multiLevelType w:val="hybridMultilevel"/>
    <w:tmpl w:val="DF72DCA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BE28D7"/>
    <w:multiLevelType w:val="hybridMultilevel"/>
    <w:tmpl w:val="F3B6362C"/>
    <w:lvl w:ilvl="0" w:tplc="B206003A">
      <w:start w:val="1"/>
      <w:numFmt w:val="upperLetter"/>
      <w:pStyle w:val="Recital"/>
      <w:lvlText w:val="%1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4644913"/>
    <w:multiLevelType w:val="hybridMultilevel"/>
    <w:tmpl w:val="CAB2BFA6"/>
    <w:lvl w:ilvl="0" w:tplc="E346AB18">
      <w:start w:val="1"/>
      <w:numFmt w:val="lowerRoman"/>
      <w:lvlText w:val="%1."/>
      <w:lvlJc w:val="right"/>
      <w:pPr>
        <w:ind w:left="720" w:hanging="360"/>
      </w:pPr>
      <w:rPr>
        <w:i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23338B"/>
    <w:multiLevelType w:val="hybridMultilevel"/>
    <w:tmpl w:val="C4F4788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F00DA5"/>
    <w:multiLevelType w:val="multilevel"/>
    <w:tmpl w:val="ACACF2CE"/>
    <w:lvl w:ilvl="0">
      <w:start w:val="1"/>
      <w:numFmt w:val="decimal"/>
      <w:pStyle w:val="Heading1-"/>
      <w:lvlText w:val="§ %1."/>
      <w:lvlJc w:val="left"/>
      <w:pPr>
        <w:ind w:left="1009" w:hanging="1009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2F1C7A27"/>
    <w:multiLevelType w:val="hybridMultilevel"/>
    <w:tmpl w:val="06924C16"/>
    <w:lvl w:ilvl="0" w:tplc="1434604E">
      <w:start w:val="1"/>
      <w:numFmt w:val="bullet"/>
      <w:pStyle w:val="Bullet2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451C4C"/>
    <w:multiLevelType w:val="multilevel"/>
    <w:tmpl w:val="7B24B224"/>
    <w:styleLink w:val="BMHeadings"/>
    <w:lvl w:ilvl="0">
      <w:start w:val="1"/>
      <w:numFmt w:val="none"/>
      <w:pStyle w:val="Heading1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lvlText w:val="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Heading3"/>
      <w:lvlText w:val="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lowerLetter"/>
      <w:pStyle w:val="Heading4"/>
      <w:lvlText w:val="(%4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4">
      <w:start w:val="1"/>
      <w:numFmt w:val="lowerRoman"/>
      <w:pStyle w:val="Heading5"/>
      <w:lvlText w:val="(%5)"/>
      <w:lvlJc w:val="left"/>
      <w:pPr>
        <w:tabs>
          <w:tab w:val="num" w:pos="2126"/>
        </w:tabs>
        <w:ind w:left="2126" w:hanging="708"/>
      </w:pPr>
      <w:rPr>
        <w:rFonts w:hint="default"/>
      </w:rPr>
    </w:lvl>
    <w:lvl w:ilvl="5">
      <w:start w:val="1"/>
      <w:numFmt w:val="upperLetter"/>
      <w:pStyle w:val="Heading6"/>
      <w:lvlText w:val="(%6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6">
      <w:start w:val="1"/>
      <w:numFmt w:val="decimal"/>
      <w:pStyle w:val="Heading7"/>
      <w:lvlText w:val="(%7)"/>
      <w:lvlJc w:val="left"/>
      <w:pPr>
        <w:tabs>
          <w:tab w:val="num" w:pos="2835"/>
        </w:tabs>
        <w:ind w:left="3544" w:hanging="709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2F6A2119"/>
    <w:multiLevelType w:val="hybridMultilevel"/>
    <w:tmpl w:val="DA1CFB1C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E7C5F10"/>
    <w:multiLevelType w:val="multilevel"/>
    <w:tmpl w:val="56D8232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40622118"/>
    <w:multiLevelType w:val="multilevel"/>
    <w:tmpl w:val="F492126A"/>
    <w:styleLink w:val="BMListNumbers"/>
    <w:lvl w:ilvl="0">
      <w:start w:val="1"/>
      <w:numFmt w:val="decimal"/>
      <w:pStyle w:val="ListNumber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lowerLetter"/>
      <w:lvlRestart w:val="0"/>
      <w:pStyle w:val="ListNumber2"/>
      <w:lvlText w:val="(%2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2">
      <w:start w:val="1"/>
      <w:numFmt w:val="lowerRoman"/>
      <w:lvlRestart w:val="0"/>
      <w:pStyle w:val="ListNumber3"/>
      <w:lvlText w:val="(%3)"/>
      <w:lvlJc w:val="left"/>
      <w:pPr>
        <w:tabs>
          <w:tab w:val="num" w:pos="2126"/>
        </w:tabs>
        <w:ind w:left="2126" w:hanging="708"/>
      </w:pPr>
      <w:rPr>
        <w:rFonts w:hint="default"/>
      </w:rPr>
    </w:lvl>
    <w:lvl w:ilvl="3">
      <w:start w:val="1"/>
      <w:numFmt w:val="upperLetter"/>
      <w:lvlRestart w:val="0"/>
      <w:pStyle w:val="ListNumber4"/>
      <w:lvlText w:val="(%4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48FC3910"/>
    <w:multiLevelType w:val="multilevel"/>
    <w:tmpl w:val="7B24B224"/>
    <w:numStyleLink w:val="BMHeadings"/>
  </w:abstractNum>
  <w:abstractNum w:abstractNumId="15" w15:restartNumberingAfterBreak="0">
    <w:nsid w:val="517C537A"/>
    <w:multiLevelType w:val="multilevel"/>
    <w:tmpl w:val="F81835CC"/>
    <w:styleLink w:val="BMDefinitions"/>
    <w:lvl w:ilvl="0">
      <w:start w:val="1"/>
      <w:numFmt w:val="none"/>
      <w:pStyle w:val="DefinitionParagraph"/>
      <w:suff w:val="nothing"/>
      <w:lvlText w:val=""/>
      <w:lvlJc w:val="left"/>
      <w:pPr>
        <w:ind w:left="709" w:firstLine="0"/>
      </w:pPr>
      <w:rPr>
        <w:rFonts w:hint="default"/>
      </w:rPr>
    </w:lvl>
    <w:lvl w:ilvl="1">
      <w:start w:val="1"/>
      <w:numFmt w:val="lowerLetter"/>
      <w:pStyle w:val="Da"/>
      <w:lvlText w:val="(%2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2">
      <w:start w:val="1"/>
      <w:numFmt w:val="lowerRoman"/>
      <w:pStyle w:val="Di"/>
      <w:lvlText w:val="(%3)"/>
      <w:lvlJc w:val="left"/>
      <w:pPr>
        <w:tabs>
          <w:tab w:val="num" w:pos="2126"/>
        </w:tabs>
        <w:ind w:left="2126" w:hanging="708"/>
      </w:pPr>
      <w:rPr>
        <w:rFonts w:hint="default"/>
      </w:rPr>
    </w:lvl>
    <w:lvl w:ilvl="3">
      <w:start w:val="1"/>
      <w:numFmt w:val="upperLetter"/>
      <w:pStyle w:val="DA0"/>
      <w:lvlText w:val="(%4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.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542C5846"/>
    <w:multiLevelType w:val="hybridMultilevel"/>
    <w:tmpl w:val="945E551A"/>
    <w:lvl w:ilvl="0" w:tplc="041D001B">
      <w:start w:val="1"/>
      <w:numFmt w:val="lowerRoman"/>
      <w:lvlText w:val="%1."/>
      <w:lvlJc w:val="righ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67233A"/>
    <w:multiLevelType w:val="hybridMultilevel"/>
    <w:tmpl w:val="0B46FDD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3867F6"/>
    <w:multiLevelType w:val="hybridMultilevel"/>
    <w:tmpl w:val="1BCEEF14"/>
    <w:lvl w:ilvl="0" w:tplc="72441892">
      <w:start w:val="1"/>
      <w:numFmt w:val="bullet"/>
      <w:pStyle w:val="Bullet1"/>
      <w:lvlText w:val=""/>
      <w:lvlJc w:val="left"/>
      <w:pPr>
        <w:tabs>
          <w:tab w:val="num" w:pos="709"/>
        </w:tabs>
        <w:ind w:left="709" w:hanging="709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7F1986"/>
    <w:multiLevelType w:val="multilevel"/>
    <w:tmpl w:val="475279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lang w:val="sv-SE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E6500C9"/>
    <w:multiLevelType w:val="multilevel"/>
    <w:tmpl w:val="D158B1E2"/>
    <w:lvl w:ilvl="0">
      <w:start w:val="1"/>
      <w:numFmt w:val="none"/>
      <w:pStyle w:val="TableHeadings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%2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decimal"/>
      <w:lvlText w:val="%1%2.%3"/>
      <w:lvlJc w:val="left"/>
      <w:pPr>
        <w:tabs>
          <w:tab w:val="num" w:pos="794"/>
        </w:tabs>
        <w:ind w:left="794" w:hanging="437"/>
      </w:pPr>
      <w:rPr>
        <w:rFonts w:hint="default"/>
      </w:rPr>
    </w:lvl>
    <w:lvl w:ilvl="3">
      <w:start w:val="1"/>
      <w:numFmt w:val="decimal"/>
      <w:lvlText w:val="%2.%3.%4"/>
      <w:lvlJc w:val="left"/>
      <w:pPr>
        <w:tabs>
          <w:tab w:val="num" w:pos="1361"/>
        </w:tabs>
        <w:ind w:left="1361" w:hanging="567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5">
      <w:start w:val="1"/>
      <w:numFmt w:val="upperLetter"/>
      <w:lvlText w:val="(%6)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6">
      <w:start w:val="1"/>
      <w:numFmt w:val="upperRoman"/>
      <w:lvlText w:val="%7.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upperLetter"/>
      <w:lvlText w:val="%9.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21" w15:restartNumberingAfterBreak="0">
    <w:nsid w:val="67417439"/>
    <w:multiLevelType w:val="hybridMultilevel"/>
    <w:tmpl w:val="7076CC96"/>
    <w:lvl w:ilvl="0" w:tplc="041D001B">
      <w:start w:val="1"/>
      <w:numFmt w:val="lowerRoman"/>
      <w:lvlText w:val="%1."/>
      <w:lvlJc w:val="righ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6963071">
    <w:abstractNumId w:val="18"/>
  </w:num>
  <w:num w:numId="2" w16cid:durableId="602616999">
    <w:abstractNumId w:val="9"/>
  </w:num>
  <w:num w:numId="3" w16cid:durableId="1230458697">
    <w:abstractNumId w:val="10"/>
  </w:num>
  <w:num w:numId="4" w16cid:durableId="1911960178">
    <w:abstractNumId w:val="13"/>
  </w:num>
  <w:num w:numId="5" w16cid:durableId="909534504">
    <w:abstractNumId w:val="0"/>
  </w:num>
  <w:num w:numId="6" w16cid:durableId="2068524690">
    <w:abstractNumId w:val="15"/>
  </w:num>
  <w:num w:numId="7" w16cid:durableId="965935550">
    <w:abstractNumId w:val="8"/>
  </w:num>
  <w:num w:numId="8" w16cid:durableId="564336968">
    <w:abstractNumId w:val="16"/>
  </w:num>
  <w:num w:numId="9" w16cid:durableId="1968050195">
    <w:abstractNumId w:val="3"/>
  </w:num>
  <w:num w:numId="10" w16cid:durableId="1259174561">
    <w:abstractNumId w:val="5"/>
  </w:num>
  <w:num w:numId="11" w16cid:durableId="800542497">
    <w:abstractNumId w:val="20"/>
  </w:num>
  <w:num w:numId="12" w16cid:durableId="122042950">
    <w:abstractNumId w:val="14"/>
  </w:num>
  <w:num w:numId="13" w16cid:durableId="125851488">
    <w:abstractNumId w:val="1"/>
  </w:num>
  <w:num w:numId="14" w16cid:durableId="689721267">
    <w:abstractNumId w:val="11"/>
  </w:num>
  <w:num w:numId="15" w16cid:durableId="584999015">
    <w:abstractNumId w:val="2"/>
  </w:num>
  <w:num w:numId="16" w16cid:durableId="1318262946">
    <w:abstractNumId w:val="21"/>
  </w:num>
  <w:num w:numId="17" w16cid:durableId="475995505">
    <w:abstractNumId w:val="6"/>
  </w:num>
  <w:num w:numId="18" w16cid:durableId="422845195">
    <w:abstractNumId w:val="4"/>
  </w:num>
  <w:num w:numId="19" w16cid:durableId="1152139107">
    <w:abstractNumId w:val="12"/>
  </w:num>
  <w:num w:numId="20" w16cid:durableId="273100803">
    <w:abstractNumId w:val="7"/>
  </w:num>
  <w:num w:numId="21" w16cid:durableId="52849677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7889656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6"/>
  <w:hyphenationZone w:val="425"/>
  <w:drawingGridHorizontalSpacing w:val="16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74F"/>
    <w:rsid w:val="00001597"/>
    <w:rsid w:val="00002BC9"/>
    <w:rsid w:val="00006CE8"/>
    <w:rsid w:val="00010A6F"/>
    <w:rsid w:val="0001376F"/>
    <w:rsid w:val="00014A14"/>
    <w:rsid w:val="00025DFD"/>
    <w:rsid w:val="000316B1"/>
    <w:rsid w:val="00035D72"/>
    <w:rsid w:val="00040791"/>
    <w:rsid w:val="0004135E"/>
    <w:rsid w:val="00041A98"/>
    <w:rsid w:val="00043B95"/>
    <w:rsid w:val="0004768C"/>
    <w:rsid w:val="00047967"/>
    <w:rsid w:val="00050298"/>
    <w:rsid w:val="00050C72"/>
    <w:rsid w:val="000511DE"/>
    <w:rsid w:val="000536D2"/>
    <w:rsid w:val="00053E15"/>
    <w:rsid w:val="000554CF"/>
    <w:rsid w:val="00060486"/>
    <w:rsid w:val="00063312"/>
    <w:rsid w:val="00063C09"/>
    <w:rsid w:val="00063D8D"/>
    <w:rsid w:val="0006526C"/>
    <w:rsid w:val="000655D8"/>
    <w:rsid w:val="000660B6"/>
    <w:rsid w:val="000672A7"/>
    <w:rsid w:val="00067418"/>
    <w:rsid w:val="000714D1"/>
    <w:rsid w:val="00072AF1"/>
    <w:rsid w:val="00072F8B"/>
    <w:rsid w:val="00076C3D"/>
    <w:rsid w:val="0007782A"/>
    <w:rsid w:val="00077942"/>
    <w:rsid w:val="00082B1D"/>
    <w:rsid w:val="00084574"/>
    <w:rsid w:val="00087265"/>
    <w:rsid w:val="0009014F"/>
    <w:rsid w:val="00095347"/>
    <w:rsid w:val="000A1481"/>
    <w:rsid w:val="000A1E17"/>
    <w:rsid w:val="000A2C86"/>
    <w:rsid w:val="000A3855"/>
    <w:rsid w:val="000A3EEC"/>
    <w:rsid w:val="000B0EBD"/>
    <w:rsid w:val="000B32D9"/>
    <w:rsid w:val="000B420D"/>
    <w:rsid w:val="000B60EA"/>
    <w:rsid w:val="000B668A"/>
    <w:rsid w:val="000C019D"/>
    <w:rsid w:val="000C0C7C"/>
    <w:rsid w:val="000C1103"/>
    <w:rsid w:val="000C713E"/>
    <w:rsid w:val="000D05B0"/>
    <w:rsid w:val="000D287D"/>
    <w:rsid w:val="000D457B"/>
    <w:rsid w:val="000D7411"/>
    <w:rsid w:val="000E10D3"/>
    <w:rsid w:val="000E1F50"/>
    <w:rsid w:val="000E2765"/>
    <w:rsid w:val="000E5D64"/>
    <w:rsid w:val="000F0430"/>
    <w:rsid w:val="000F5CD0"/>
    <w:rsid w:val="000F5D1E"/>
    <w:rsid w:val="00100B0F"/>
    <w:rsid w:val="00112A60"/>
    <w:rsid w:val="0011546B"/>
    <w:rsid w:val="00120B25"/>
    <w:rsid w:val="0012310B"/>
    <w:rsid w:val="001244EF"/>
    <w:rsid w:val="0012510B"/>
    <w:rsid w:val="00125135"/>
    <w:rsid w:val="001255B6"/>
    <w:rsid w:val="001311B9"/>
    <w:rsid w:val="001400EB"/>
    <w:rsid w:val="00140271"/>
    <w:rsid w:val="00143F3F"/>
    <w:rsid w:val="00145B6E"/>
    <w:rsid w:val="001513E0"/>
    <w:rsid w:val="001517E4"/>
    <w:rsid w:val="00152D65"/>
    <w:rsid w:val="00157921"/>
    <w:rsid w:val="00160F13"/>
    <w:rsid w:val="00162A7C"/>
    <w:rsid w:val="00165776"/>
    <w:rsid w:val="00165C0A"/>
    <w:rsid w:val="0017344C"/>
    <w:rsid w:val="001747EA"/>
    <w:rsid w:val="00176AD7"/>
    <w:rsid w:val="00177D6E"/>
    <w:rsid w:val="00181BD5"/>
    <w:rsid w:val="00182941"/>
    <w:rsid w:val="00182EA2"/>
    <w:rsid w:val="001830B7"/>
    <w:rsid w:val="00183371"/>
    <w:rsid w:val="00187810"/>
    <w:rsid w:val="001912A3"/>
    <w:rsid w:val="00191C32"/>
    <w:rsid w:val="00196323"/>
    <w:rsid w:val="001970FE"/>
    <w:rsid w:val="001A033B"/>
    <w:rsid w:val="001A100E"/>
    <w:rsid w:val="001A162C"/>
    <w:rsid w:val="001A3390"/>
    <w:rsid w:val="001A36A4"/>
    <w:rsid w:val="001A43E5"/>
    <w:rsid w:val="001A5A47"/>
    <w:rsid w:val="001A7E9A"/>
    <w:rsid w:val="001B4E5E"/>
    <w:rsid w:val="001C00F1"/>
    <w:rsid w:val="001C163D"/>
    <w:rsid w:val="001C34D4"/>
    <w:rsid w:val="001D086A"/>
    <w:rsid w:val="001D1291"/>
    <w:rsid w:val="001D23DA"/>
    <w:rsid w:val="001D7E94"/>
    <w:rsid w:val="001E55C1"/>
    <w:rsid w:val="001F0216"/>
    <w:rsid w:val="001F4767"/>
    <w:rsid w:val="001F6E45"/>
    <w:rsid w:val="001F7853"/>
    <w:rsid w:val="00200226"/>
    <w:rsid w:val="002009DB"/>
    <w:rsid w:val="00201BE2"/>
    <w:rsid w:val="002045B2"/>
    <w:rsid w:val="0020645D"/>
    <w:rsid w:val="00206FD8"/>
    <w:rsid w:val="00214C05"/>
    <w:rsid w:val="00217314"/>
    <w:rsid w:val="0022031B"/>
    <w:rsid w:val="00221217"/>
    <w:rsid w:val="00224AEF"/>
    <w:rsid w:val="002251F1"/>
    <w:rsid w:val="00230D1B"/>
    <w:rsid w:val="00233CA3"/>
    <w:rsid w:val="00237329"/>
    <w:rsid w:val="002376EE"/>
    <w:rsid w:val="002377D6"/>
    <w:rsid w:val="002438C2"/>
    <w:rsid w:val="00244D0F"/>
    <w:rsid w:val="00245B0F"/>
    <w:rsid w:val="00246C97"/>
    <w:rsid w:val="0025005E"/>
    <w:rsid w:val="0025387F"/>
    <w:rsid w:val="002539B8"/>
    <w:rsid w:val="00253DE3"/>
    <w:rsid w:val="00254F89"/>
    <w:rsid w:val="00255F94"/>
    <w:rsid w:val="002623ED"/>
    <w:rsid w:val="00262824"/>
    <w:rsid w:val="00265E24"/>
    <w:rsid w:val="00266729"/>
    <w:rsid w:val="00270AC4"/>
    <w:rsid w:val="00274887"/>
    <w:rsid w:val="002805CD"/>
    <w:rsid w:val="00282DB3"/>
    <w:rsid w:val="00283DC1"/>
    <w:rsid w:val="00284C6D"/>
    <w:rsid w:val="00286A36"/>
    <w:rsid w:val="002879E4"/>
    <w:rsid w:val="00295315"/>
    <w:rsid w:val="0029597A"/>
    <w:rsid w:val="0029748A"/>
    <w:rsid w:val="002A0806"/>
    <w:rsid w:val="002A081B"/>
    <w:rsid w:val="002A111B"/>
    <w:rsid w:val="002A18FD"/>
    <w:rsid w:val="002A22C9"/>
    <w:rsid w:val="002A252B"/>
    <w:rsid w:val="002B2FAD"/>
    <w:rsid w:val="002B3CED"/>
    <w:rsid w:val="002B4965"/>
    <w:rsid w:val="002B4BD2"/>
    <w:rsid w:val="002B4C76"/>
    <w:rsid w:val="002B4FF0"/>
    <w:rsid w:val="002B5C37"/>
    <w:rsid w:val="002B5F24"/>
    <w:rsid w:val="002B7045"/>
    <w:rsid w:val="002B7974"/>
    <w:rsid w:val="002B7C9A"/>
    <w:rsid w:val="002C0298"/>
    <w:rsid w:val="002C2376"/>
    <w:rsid w:val="002C28F6"/>
    <w:rsid w:val="002C3E8F"/>
    <w:rsid w:val="002C460E"/>
    <w:rsid w:val="002C54AD"/>
    <w:rsid w:val="002C7BE2"/>
    <w:rsid w:val="002D009D"/>
    <w:rsid w:val="002D1A47"/>
    <w:rsid w:val="002D22C6"/>
    <w:rsid w:val="002D47B8"/>
    <w:rsid w:val="002D5138"/>
    <w:rsid w:val="002D6124"/>
    <w:rsid w:val="002D64AB"/>
    <w:rsid w:val="002E5308"/>
    <w:rsid w:val="002E6FEC"/>
    <w:rsid w:val="002F28D4"/>
    <w:rsid w:val="002F47B9"/>
    <w:rsid w:val="002F6300"/>
    <w:rsid w:val="002F6391"/>
    <w:rsid w:val="00301932"/>
    <w:rsid w:val="003022A1"/>
    <w:rsid w:val="00303B6D"/>
    <w:rsid w:val="0030628A"/>
    <w:rsid w:val="00306F0E"/>
    <w:rsid w:val="00307208"/>
    <w:rsid w:val="00312192"/>
    <w:rsid w:val="00312BF9"/>
    <w:rsid w:val="00314492"/>
    <w:rsid w:val="003155C3"/>
    <w:rsid w:val="00315ABF"/>
    <w:rsid w:val="00320530"/>
    <w:rsid w:val="00331C87"/>
    <w:rsid w:val="00333811"/>
    <w:rsid w:val="00334E5E"/>
    <w:rsid w:val="00335DE4"/>
    <w:rsid w:val="00335EA8"/>
    <w:rsid w:val="0034056B"/>
    <w:rsid w:val="00341316"/>
    <w:rsid w:val="003534B1"/>
    <w:rsid w:val="0035700E"/>
    <w:rsid w:val="00357BA9"/>
    <w:rsid w:val="00360975"/>
    <w:rsid w:val="00362A67"/>
    <w:rsid w:val="003653DF"/>
    <w:rsid w:val="00365A67"/>
    <w:rsid w:val="00365B2C"/>
    <w:rsid w:val="00365F00"/>
    <w:rsid w:val="0036607A"/>
    <w:rsid w:val="00367F32"/>
    <w:rsid w:val="0037100A"/>
    <w:rsid w:val="00374D09"/>
    <w:rsid w:val="00375AF6"/>
    <w:rsid w:val="00375D47"/>
    <w:rsid w:val="00375E2B"/>
    <w:rsid w:val="00376E66"/>
    <w:rsid w:val="00384E84"/>
    <w:rsid w:val="003862B0"/>
    <w:rsid w:val="00386C38"/>
    <w:rsid w:val="00387DF9"/>
    <w:rsid w:val="003949C8"/>
    <w:rsid w:val="0039719E"/>
    <w:rsid w:val="0039749C"/>
    <w:rsid w:val="003A00AA"/>
    <w:rsid w:val="003A1D32"/>
    <w:rsid w:val="003A2AAA"/>
    <w:rsid w:val="003A38F4"/>
    <w:rsid w:val="003A3B2E"/>
    <w:rsid w:val="003A789E"/>
    <w:rsid w:val="003A7E7C"/>
    <w:rsid w:val="003B05C3"/>
    <w:rsid w:val="003B1EF4"/>
    <w:rsid w:val="003B61A2"/>
    <w:rsid w:val="003B7AFB"/>
    <w:rsid w:val="003C2699"/>
    <w:rsid w:val="003C45CF"/>
    <w:rsid w:val="003D20E8"/>
    <w:rsid w:val="003D338B"/>
    <w:rsid w:val="003D3B46"/>
    <w:rsid w:val="003D3C70"/>
    <w:rsid w:val="003E1AC9"/>
    <w:rsid w:val="003E291D"/>
    <w:rsid w:val="003E3752"/>
    <w:rsid w:val="003E39DD"/>
    <w:rsid w:val="003E3CE6"/>
    <w:rsid w:val="003E3F35"/>
    <w:rsid w:val="003E5C5C"/>
    <w:rsid w:val="003E6C69"/>
    <w:rsid w:val="003F14EA"/>
    <w:rsid w:val="003F5759"/>
    <w:rsid w:val="00400052"/>
    <w:rsid w:val="00402B60"/>
    <w:rsid w:val="004043A9"/>
    <w:rsid w:val="00406747"/>
    <w:rsid w:val="00414AC5"/>
    <w:rsid w:val="004176EE"/>
    <w:rsid w:val="004214AE"/>
    <w:rsid w:val="00425333"/>
    <w:rsid w:val="0042608F"/>
    <w:rsid w:val="00431B6B"/>
    <w:rsid w:val="004327B9"/>
    <w:rsid w:val="00432806"/>
    <w:rsid w:val="0043316C"/>
    <w:rsid w:val="00433F30"/>
    <w:rsid w:val="0043481D"/>
    <w:rsid w:val="00434A6A"/>
    <w:rsid w:val="00437174"/>
    <w:rsid w:val="00440940"/>
    <w:rsid w:val="004427A4"/>
    <w:rsid w:val="004439F5"/>
    <w:rsid w:val="00443CA8"/>
    <w:rsid w:val="00444F1D"/>
    <w:rsid w:val="00446553"/>
    <w:rsid w:val="004475ED"/>
    <w:rsid w:val="00450496"/>
    <w:rsid w:val="004506F2"/>
    <w:rsid w:val="00450905"/>
    <w:rsid w:val="004512DD"/>
    <w:rsid w:val="0045396A"/>
    <w:rsid w:val="00454019"/>
    <w:rsid w:val="004552A2"/>
    <w:rsid w:val="00455C40"/>
    <w:rsid w:val="00457014"/>
    <w:rsid w:val="004601CD"/>
    <w:rsid w:val="004616AA"/>
    <w:rsid w:val="004617F0"/>
    <w:rsid w:val="00462C7D"/>
    <w:rsid w:val="00465672"/>
    <w:rsid w:val="00465A23"/>
    <w:rsid w:val="00466B24"/>
    <w:rsid w:val="00467AFB"/>
    <w:rsid w:val="00467B4C"/>
    <w:rsid w:val="00467ED8"/>
    <w:rsid w:val="00467FB7"/>
    <w:rsid w:val="004724E7"/>
    <w:rsid w:val="004750DE"/>
    <w:rsid w:val="004754E2"/>
    <w:rsid w:val="00475BA3"/>
    <w:rsid w:val="004768AB"/>
    <w:rsid w:val="00476952"/>
    <w:rsid w:val="00477942"/>
    <w:rsid w:val="00480498"/>
    <w:rsid w:val="0048132B"/>
    <w:rsid w:val="00481335"/>
    <w:rsid w:val="00482B25"/>
    <w:rsid w:val="00483B53"/>
    <w:rsid w:val="004903FA"/>
    <w:rsid w:val="004907A2"/>
    <w:rsid w:val="0049573F"/>
    <w:rsid w:val="00495B9D"/>
    <w:rsid w:val="00495D7D"/>
    <w:rsid w:val="00496A86"/>
    <w:rsid w:val="00496DC4"/>
    <w:rsid w:val="004A2062"/>
    <w:rsid w:val="004A2CA3"/>
    <w:rsid w:val="004A3A0F"/>
    <w:rsid w:val="004A60C0"/>
    <w:rsid w:val="004A695F"/>
    <w:rsid w:val="004A6A5B"/>
    <w:rsid w:val="004B29AD"/>
    <w:rsid w:val="004B4B17"/>
    <w:rsid w:val="004B56E7"/>
    <w:rsid w:val="004C0708"/>
    <w:rsid w:val="004C0E42"/>
    <w:rsid w:val="004C0ED2"/>
    <w:rsid w:val="004C470D"/>
    <w:rsid w:val="004C58E7"/>
    <w:rsid w:val="004C7FB2"/>
    <w:rsid w:val="004D1080"/>
    <w:rsid w:val="004D1206"/>
    <w:rsid w:val="004D3EEC"/>
    <w:rsid w:val="004D65B5"/>
    <w:rsid w:val="004D7077"/>
    <w:rsid w:val="004E065A"/>
    <w:rsid w:val="004E17D5"/>
    <w:rsid w:val="004E1CC7"/>
    <w:rsid w:val="004E3AB4"/>
    <w:rsid w:val="004E3FF2"/>
    <w:rsid w:val="004E4601"/>
    <w:rsid w:val="004F0A37"/>
    <w:rsid w:val="004F11AA"/>
    <w:rsid w:val="004F1627"/>
    <w:rsid w:val="004F4362"/>
    <w:rsid w:val="004F51E8"/>
    <w:rsid w:val="004F7F78"/>
    <w:rsid w:val="00500529"/>
    <w:rsid w:val="00502BFF"/>
    <w:rsid w:val="005061DF"/>
    <w:rsid w:val="005107BE"/>
    <w:rsid w:val="00510E05"/>
    <w:rsid w:val="00511430"/>
    <w:rsid w:val="0051276B"/>
    <w:rsid w:val="00515017"/>
    <w:rsid w:val="00517958"/>
    <w:rsid w:val="0052149E"/>
    <w:rsid w:val="005218D7"/>
    <w:rsid w:val="00524E42"/>
    <w:rsid w:val="00526F54"/>
    <w:rsid w:val="005304D2"/>
    <w:rsid w:val="00530D08"/>
    <w:rsid w:val="00531054"/>
    <w:rsid w:val="005310AE"/>
    <w:rsid w:val="00531887"/>
    <w:rsid w:val="005336CF"/>
    <w:rsid w:val="005350CA"/>
    <w:rsid w:val="0053519E"/>
    <w:rsid w:val="0054205F"/>
    <w:rsid w:val="005425F3"/>
    <w:rsid w:val="00542866"/>
    <w:rsid w:val="00544109"/>
    <w:rsid w:val="0054504F"/>
    <w:rsid w:val="0054653D"/>
    <w:rsid w:val="00547758"/>
    <w:rsid w:val="00547A0B"/>
    <w:rsid w:val="00551168"/>
    <w:rsid w:val="00551B4B"/>
    <w:rsid w:val="00555011"/>
    <w:rsid w:val="00557E85"/>
    <w:rsid w:val="0056619A"/>
    <w:rsid w:val="00570BB0"/>
    <w:rsid w:val="0057176E"/>
    <w:rsid w:val="0057266F"/>
    <w:rsid w:val="00572953"/>
    <w:rsid w:val="0057297D"/>
    <w:rsid w:val="00573D03"/>
    <w:rsid w:val="00575711"/>
    <w:rsid w:val="00575FD9"/>
    <w:rsid w:val="00576BB0"/>
    <w:rsid w:val="005811A1"/>
    <w:rsid w:val="005811B2"/>
    <w:rsid w:val="005811B8"/>
    <w:rsid w:val="00582CF2"/>
    <w:rsid w:val="0058372E"/>
    <w:rsid w:val="005851C8"/>
    <w:rsid w:val="005857D4"/>
    <w:rsid w:val="0058669D"/>
    <w:rsid w:val="0058673C"/>
    <w:rsid w:val="00586FBC"/>
    <w:rsid w:val="00591E3F"/>
    <w:rsid w:val="00593A8A"/>
    <w:rsid w:val="00595069"/>
    <w:rsid w:val="0059557F"/>
    <w:rsid w:val="00595A80"/>
    <w:rsid w:val="005A0905"/>
    <w:rsid w:val="005A1AC1"/>
    <w:rsid w:val="005A314D"/>
    <w:rsid w:val="005A5923"/>
    <w:rsid w:val="005B0E83"/>
    <w:rsid w:val="005B1A90"/>
    <w:rsid w:val="005B628E"/>
    <w:rsid w:val="005C535B"/>
    <w:rsid w:val="005C56C7"/>
    <w:rsid w:val="005D10C6"/>
    <w:rsid w:val="005D1693"/>
    <w:rsid w:val="005D22DD"/>
    <w:rsid w:val="005D23D2"/>
    <w:rsid w:val="005D3EA5"/>
    <w:rsid w:val="005D4B7E"/>
    <w:rsid w:val="005D4DD6"/>
    <w:rsid w:val="005D51A3"/>
    <w:rsid w:val="005E5FD4"/>
    <w:rsid w:val="005E62C3"/>
    <w:rsid w:val="005E6CAD"/>
    <w:rsid w:val="005E73E3"/>
    <w:rsid w:val="005F1BE1"/>
    <w:rsid w:val="005F3859"/>
    <w:rsid w:val="005F6AA9"/>
    <w:rsid w:val="00602C07"/>
    <w:rsid w:val="0060480D"/>
    <w:rsid w:val="006063E7"/>
    <w:rsid w:val="0060670D"/>
    <w:rsid w:val="006121E8"/>
    <w:rsid w:val="0061515A"/>
    <w:rsid w:val="0061647A"/>
    <w:rsid w:val="00616FC8"/>
    <w:rsid w:val="00623BCF"/>
    <w:rsid w:val="0062592A"/>
    <w:rsid w:val="00625F43"/>
    <w:rsid w:val="006265CE"/>
    <w:rsid w:val="00627233"/>
    <w:rsid w:val="00630202"/>
    <w:rsid w:val="00632D11"/>
    <w:rsid w:val="00640365"/>
    <w:rsid w:val="00645515"/>
    <w:rsid w:val="0064659A"/>
    <w:rsid w:val="006466F0"/>
    <w:rsid w:val="00650346"/>
    <w:rsid w:val="00652C47"/>
    <w:rsid w:val="0066028A"/>
    <w:rsid w:val="0066102B"/>
    <w:rsid w:val="00662EA5"/>
    <w:rsid w:val="00663EC5"/>
    <w:rsid w:val="00665BC4"/>
    <w:rsid w:val="006672B4"/>
    <w:rsid w:val="00671D3C"/>
    <w:rsid w:val="00674B25"/>
    <w:rsid w:val="006771E2"/>
    <w:rsid w:val="00680BDE"/>
    <w:rsid w:val="00681995"/>
    <w:rsid w:val="0068241D"/>
    <w:rsid w:val="006840F6"/>
    <w:rsid w:val="0068541B"/>
    <w:rsid w:val="006859A2"/>
    <w:rsid w:val="006904BA"/>
    <w:rsid w:val="00691DF5"/>
    <w:rsid w:val="006944A4"/>
    <w:rsid w:val="0069525B"/>
    <w:rsid w:val="006A0834"/>
    <w:rsid w:val="006A2DA7"/>
    <w:rsid w:val="006A2DDB"/>
    <w:rsid w:val="006A6A60"/>
    <w:rsid w:val="006B0EC3"/>
    <w:rsid w:val="006B16F4"/>
    <w:rsid w:val="006B2AD8"/>
    <w:rsid w:val="006B3645"/>
    <w:rsid w:val="006B36F7"/>
    <w:rsid w:val="006B46E2"/>
    <w:rsid w:val="006B55F3"/>
    <w:rsid w:val="006B61F4"/>
    <w:rsid w:val="006C6AA4"/>
    <w:rsid w:val="006C750A"/>
    <w:rsid w:val="006C7D8B"/>
    <w:rsid w:val="006D101C"/>
    <w:rsid w:val="006D1764"/>
    <w:rsid w:val="006D2E0F"/>
    <w:rsid w:val="006D563B"/>
    <w:rsid w:val="006D62FB"/>
    <w:rsid w:val="006D6CAE"/>
    <w:rsid w:val="006D7DD9"/>
    <w:rsid w:val="006E0161"/>
    <w:rsid w:val="006E01C3"/>
    <w:rsid w:val="006E2B21"/>
    <w:rsid w:val="006E3431"/>
    <w:rsid w:val="006E3BFB"/>
    <w:rsid w:val="006E4175"/>
    <w:rsid w:val="006F2CEE"/>
    <w:rsid w:val="006F55CC"/>
    <w:rsid w:val="006F6BE5"/>
    <w:rsid w:val="00702B57"/>
    <w:rsid w:val="007031E9"/>
    <w:rsid w:val="00710B2C"/>
    <w:rsid w:val="007173B1"/>
    <w:rsid w:val="00724780"/>
    <w:rsid w:val="007248BA"/>
    <w:rsid w:val="00725220"/>
    <w:rsid w:val="00726606"/>
    <w:rsid w:val="00731492"/>
    <w:rsid w:val="0073212A"/>
    <w:rsid w:val="00735721"/>
    <w:rsid w:val="00736203"/>
    <w:rsid w:val="0073783F"/>
    <w:rsid w:val="00741871"/>
    <w:rsid w:val="007427AA"/>
    <w:rsid w:val="0074295F"/>
    <w:rsid w:val="00744695"/>
    <w:rsid w:val="00746D76"/>
    <w:rsid w:val="00751B89"/>
    <w:rsid w:val="0075240A"/>
    <w:rsid w:val="00752575"/>
    <w:rsid w:val="0075271A"/>
    <w:rsid w:val="00752D5B"/>
    <w:rsid w:val="007534F8"/>
    <w:rsid w:val="00753836"/>
    <w:rsid w:val="00754544"/>
    <w:rsid w:val="00755619"/>
    <w:rsid w:val="007559AD"/>
    <w:rsid w:val="00755E3B"/>
    <w:rsid w:val="007569B5"/>
    <w:rsid w:val="00757A05"/>
    <w:rsid w:val="00763A92"/>
    <w:rsid w:val="00764B12"/>
    <w:rsid w:val="00764E26"/>
    <w:rsid w:val="007657B8"/>
    <w:rsid w:val="0076691F"/>
    <w:rsid w:val="00767233"/>
    <w:rsid w:val="00767598"/>
    <w:rsid w:val="00772EA1"/>
    <w:rsid w:val="00772F95"/>
    <w:rsid w:val="007740BB"/>
    <w:rsid w:val="00777334"/>
    <w:rsid w:val="00777660"/>
    <w:rsid w:val="007776E0"/>
    <w:rsid w:val="007852C6"/>
    <w:rsid w:val="0078720F"/>
    <w:rsid w:val="00792466"/>
    <w:rsid w:val="00793A47"/>
    <w:rsid w:val="007977EA"/>
    <w:rsid w:val="007A1245"/>
    <w:rsid w:val="007A20BD"/>
    <w:rsid w:val="007A2947"/>
    <w:rsid w:val="007A2C73"/>
    <w:rsid w:val="007A4948"/>
    <w:rsid w:val="007A6681"/>
    <w:rsid w:val="007A691F"/>
    <w:rsid w:val="007C2A33"/>
    <w:rsid w:val="007C2E22"/>
    <w:rsid w:val="007D2598"/>
    <w:rsid w:val="007D4879"/>
    <w:rsid w:val="007E1FA1"/>
    <w:rsid w:val="007E3D43"/>
    <w:rsid w:val="007E4CBD"/>
    <w:rsid w:val="007E640D"/>
    <w:rsid w:val="007E6604"/>
    <w:rsid w:val="007F00F3"/>
    <w:rsid w:val="007F11B4"/>
    <w:rsid w:val="007F5E2A"/>
    <w:rsid w:val="0080048D"/>
    <w:rsid w:val="00810598"/>
    <w:rsid w:val="00813087"/>
    <w:rsid w:val="00813C6E"/>
    <w:rsid w:val="00813C77"/>
    <w:rsid w:val="00813E07"/>
    <w:rsid w:val="0081652C"/>
    <w:rsid w:val="008171BE"/>
    <w:rsid w:val="0082229E"/>
    <w:rsid w:val="00823596"/>
    <w:rsid w:val="00824CA3"/>
    <w:rsid w:val="00826B8B"/>
    <w:rsid w:val="00827852"/>
    <w:rsid w:val="00835263"/>
    <w:rsid w:val="00835727"/>
    <w:rsid w:val="00836701"/>
    <w:rsid w:val="0083742B"/>
    <w:rsid w:val="00840716"/>
    <w:rsid w:val="00840EBB"/>
    <w:rsid w:val="00842A1D"/>
    <w:rsid w:val="008469F9"/>
    <w:rsid w:val="00852527"/>
    <w:rsid w:val="00852C00"/>
    <w:rsid w:val="0085324D"/>
    <w:rsid w:val="00853B1C"/>
    <w:rsid w:val="00853DDE"/>
    <w:rsid w:val="008545FE"/>
    <w:rsid w:val="008546D5"/>
    <w:rsid w:val="008547F5"/>
    <w:rsid w:val="00854DE8"/>
    <w:rsid w:val="008614D0"/>
    <w:rsid w:val="00861C57"/>
    <w:rsid w:val="0086212B"/>
    <w:rsid w:val="0086668F"/>
    <w:rsid w:val="00867ABD"/>
    <w:rsid w:val="0087037A"/>
    <w:rsid w:val="008745C7"/>
    <w:rsid w:val="008747FD"/>
    <w:rsid w:val="008749AF"/>
    <w:rsid w:val="0087690B"/>
    <w:rsid w:val="00877082"/>
    <w:rsid w:val="00877E3B"/>
    <w:rsid w:val="00883260"/>
    <w:rsid w:val="00885709"/>
    <w:rsid w:val="00886710"/>
    <w:rsid w:val="00892528"/>
    <w:rsid w:val="0089402A"/>
    <w:rsid w:val="008A0099"/>
    <w:rsid w:val="008A1A46"/>
    <w:rsid w:val="008A2551"/>
    <w:rsid w:val="008A3EA0"/>
    <w:rsid w:val="008A4FFE"/>
    <w:rsid w:val="008A5DDA"/>
    <w:rsid w:val="008A6F90"/>
    <w:rsid w:val="008A7491"/>
    <w:rsid w:val="008A79EC"/>
    <w:rsid w:val="008B3130"/>
    <w:rsid w:val="008B40E6"/>
    <w:rsid w:val="008C1691"/>
    <w:rsid w:val="008C2928"/>
    <w:rsid w:val="008C74EE"/>
    <w:rsid w:val="008D1F27"/>
    <w:rsid w:val="008D5893"/>
    <w:rsid w:val="008E0044"/>
    <w:rsid w:val="008E0A28"/>
    <w:rsid w:val="008E0D43"/>
    <w:rsid w:val="008E1303"/>
    <w:rsid w:val="008E2331"/>
    <w:rsid w:val="008E2490"/>
    <w:rsid w:val="008E2F99"/>
    <w:rsid w:val="008E591F"/>
    <w:rsid w:val="008E7118"/>
    <w:rsid w:val="008E73CA"/>
    <w:rsid w:val="008F045D"/>
    <w:rsid w:val="008F0CB2"/>
    <w:rsid w:val="008F7565"/>
    <w:rsid w:val="00901486"/>
    <w:rsid w:val="00904124"/>
    <w:rsid w:val="00906D38"/>
    <w:rsid w:val="00910A22"/>
    <w:rsid w:val="00910B04"/>
    <w:rsid w:val="009112A5"/>
    <w:rsid w:val="009121FA"/>
    <w:rsid w:val="00914E79"/>
    <w:rsid w:val="00915637"/>
    <w:rsid w:val="00916682"/>
    <w:rsid w:val="009169FE"/>
    <w:rsid w:val="00917F6C"/>
    <w:rsid w:val="0092138D"/>
    <w:rsid w:val="00921A29"/>
    <w:rsid w:val="00921C54"/>
    <w:rsid w:val="009233E9"/>
    <w:rsid w:val="0092481C"/>
    <w:rsid w:val="00924AB7"/>
    <w:rsid w:val="00925325"/>
    <w:rsid w:val="00925863"/>
    <w:rsid w:val="00925F0A"/>
    <w:rsid w:val="00927F12"/>
    <w:rsid w:val="00927F2B"/>
    <w:rsid w:val="00930262"/>
    <w:rsid w:val="00936072"/>
    <w:rsid w:val="009377FC"/>
    <w:rsid w:val="0094310D"/>
    <w:rsid w:val="009444A4"/>
    <w:rsid w:val="00945853"/>
    <w:rsid w:val="009470E3"/>
    <w:rsid w:val="00947ECA"/>
    <w:rsid w:val="009509DD"/>
    <w:rsid w:val="00957E3C"/>
    <w:rsid w:val="00960A69"/>
    <w:rsid w:val="00962698"/>
    <w:rsid w:val="00966675"/>
    <w:rsid w:val="0096673C"/>
    <w:rsid w:val="009703F9"/>
    <w:rsid w:val="00972C41"/>
    <w:rsid w:val="009734CD"/>
    <w:rsid w:val="009763E2"/>
    <w:rsid w:val="009777CA"/>
    <w:rsid w:val="0098083E"/>
    <w:rsid w:val="00982AFC"/>
    <w:rsid w:val="00987247"/>
    <w:rsid w:val="00987B55"/>
    <w:rsid w:val="00987B6E"/>
    <w:rsid w:val="00990799"/>
    <w:rsid w:val="0099320B"/>
    <w:rsid w:val="009934CD"/>
    <w:rsid w:val="00993B9F"/>
    <w:rsid w:val="00994C99"/>
    <w:rsid w:val="009A272C"/>
    <w:rsid w:val="009A7958"/>
    <w:rsid w:val="009A7FCC"/>
    <w:rsid w:val="009B1C9C"/>
    <w:rsid w:val="009B49C8"/>
    <w:rsid w:val="009C003C"/>
    <w:rsid w:val="009C46B6"/>
    <w:rsid w:val="009C4FB6"/>
    <w:rsid w:val="009C681E"/>
    <w:rsid w:val="009C72D4"/>
    <w:rsid w:val="009D0021"/>
    <w:rsid w:val="009D191B"/>
    <w:rsid w:val="009D4CBA"/>
    <w:rsid w:val="009D5BC3"/>
    <w:rsid w:val="009D5BCD"/>
    <w:rsid w:val="009D5EFE"/>
    <w:rsid w:val="009D715D"/>
    <w:rsid w:val="009E3837"/>
    <w:rsid w:val="009E540B"/>
    <w:rsid w:val="009F409A"/>
    <w:rsid w:val="009F6D09"/>
    <w:rsid w:val="00A00522"/>
    <w:rsid w:val="00A02751"/>
    <w:rsid w:val="00A027BB"/>
    <w:rsid w:val="00A056ED"/>
    <w:rsid w:val="00A071B0"/>
    <w:rsid w:val="00A07EA2"/>
    <w:rsid w:val="00A07F18"/>
    <w:rsid w:val="00A1167B"/>
    <w:rsid w:val="00A138DC"/>
    <w:rsid w:val="00A13EAC"/>
    <w:rsid w:val="00A16F2C"/>
    <w:rsid w:val="00A20E65"/>
    <w:rsid w:val="00A21551"/>
    <w:rsid w:val="00A238D8"/>
    <w:rsid w:val="00A23A40"/>
    <w:rsid w:val="00A24F89"/>
    <w:rsid w:val="00A2570A"/>
    <w:rsid w:val="00A25C71"/>
    <w:rsid w:val="00A30EC6"/>
    <w:rsid w:val="00A31027"/>
    <w:rsid w:val="00A35E0B"/>
    <w:rsid w:val="00A36626"/>
    <w:rsid w:val="00A369DF"/>
    <w:rsid w:val="00A411F3"/>
    <w:rsid w:val="00A42774"/>
    <w:rsid w:val="00A4494A"/>
    <w:rsid w:val="00A5295E"/>
    <w:rsid w:val="00A54CC5"/>
    <w:rsid w:val="00A55DEB"/>
    <w:rsid w:val="00A560E9"/>
    <w:rsid w:val="00A608A5"/>
    <w:rsid w:val="00A6426A"/>
    <w:rsid w:val="00A653F4"/>
    <w:rsid w:val="00A65D9D"/>
    <w:rsid w:val="00A66174"/>
    <w:rsid w:val="00A666A8"/>
    <w:rsid w:val="00A70667"/>
    <w:rsid w:val="00A72D67"/>
    <w:rsid w:val="00A7531E"/>
    <w:rsid w:val="00A7646F"/>
    <w:rsid w:val="00A76BC7"/>
    <w:rsid w:val="00A770D9"/>
    <w:rsid w:val="00A8167F"/>
    <w:rsid w:val="00A81A03"/>
    <w:rsid w:val="00A82D75"/>
    <w:rsid w:val="00A832CB"/>
    <w:rsid w:val="00A86AE0"/>
    <w:rsid w:val="00A86D46"/>
    <w:rsid w:val="00A8758B"/>
    <w:rsid w:val="00A92B51"/>
    <w:rsid w:val="00A97B57"/>
    <w:rsid w:val="00AA3823"/>
    <w:rsid w:val="00AA4AC2"/>
    <w:rsid w:val="00AA4F46"/>
    <w:rsid w:val="00AA6831"/>
    <w:rsid w:val="00AA7E56"/>
    <w:rsid w:val="00AB1244"/>
    <w:rsid w:val="00AB549D"/>
    <w:rsid w:val="00AB7B27"/>
    <w:rsid w:val="00AB7C2F"/>
    <w:rsid w:val="00AD01ED"/>
    <w:rsid w:val="00AD0E9B"/>
    <w:rsid w:val="00AD3ABB"/>
    <w:rsid w:val="00AD4601"/>
    <w:rsid w:val="00AD7D7F"/>
    <w:rsid w:val="00AE1103"/>
    <w:rsid w:val="00AE35F0"/>
    <w:rsid w:val="00AE4978"/>
    <w:rsid w:val="00AE53E6"/>
    <w:rsid w:val="00AE5ECE"/>
    <w:rsid w:val="00AE7D7A"/>
    <w:rsid w:val="00AF08E9"/>
    <w:rsid w:val="00AF26D6"/>
    <w:rsid w:val="00AF4885"/>
    <w:rsid w:val="00AF5DEE"/>
    <w:rsid w:val="00B01777"/>
    <w:rsid w:val="00B07AB4"/>
    <w:rsid w:val="00B10EF9"/>
    <w:rsid w:val="00B12927"/>
    <w:rsid w:val="00B12FB1"/>
    <w:rsid w:val="00B1449B"/>
    <w:rsid w:val="00B15EB0"/>
    <w:rsid w:val="00B15FCC"/>
    <w:rsid w:val="00B20523"/>
    <w:rsid w:val="00B20EE0"/>
    <w:rsid w:val="00B23D9D"/>
    <w:rsid w:val="00B3398A"/>
    <w:rsid w:val="00B33F2C"/>
    <w:rsid w:val="00B408EA"/>
    <w:rsid w:val="00B41316"/>
    <w:rsid w:val="00B416A0"/>
    <w:rsid w:val="00B42518"/>
    <w:rsid w:val="00B457A2"/>
    <w:rsid w:val="00B465DB"/>
    <w:rsid w:val="00B50DB7"/>
    <w:rsid w:val="00B52295"/>
    <w:rsid w:val="00B52B5F"/>
    <w:rsid w:val="00B53E6E"/>
    <w:rsid w:val="00B54F2B"/>
    <w:rsid w:val="00B56164"/>
    <w:rsid w:val="00B566D8"/>
    <w:rsid w:val="00B56788"/>
    <w:rsid w:val="00B56EC9"/>
    <w:rsid w:val="00B5727D"/>
    <w:rsid w:val="00B5792F"/>
    <w:rsid w:val="00B57A26"/>
    <w:rsid w:val="00B60B21"/>
    <w:rsid w:val="00B60DBA"/>
    <w:rsid w:val="00B64749"/>
    <w:rsid w:val="00B64F0E"/>
    <w:rsid w:val="00B658D3"/>
    <w:rsid w:val="00B659F9"/>
    <w:rsid w:val="00B66F41"/>
    <w:rsid w:val="00B739B2"/>
    <w:rsid w:val="00B745C7"/>
    <w:rsid w:val="00B758D2"/>
    <w:rsid w:val="00B7594D"/>
    <w:rsid w:val="00B773B5"/>
    <w:rsid w:val="00B801CD"/>
    <w:rsid w:val="00B817C3"/>
    <w:rsid w:val="00B90D22"/>
    <w:rsid w:val="00B91AD5"/>
    <w:rsid w:val="00B95FA0"/>
    <w:rsid w:val="00B97759"/>
    <w:rsid w:val="00BA1D07"/>
    <w:rsid w:val="00BA3E12"/>
    <w:rsid w:val="00BA3F96"/>
    <w:rsid w:val="00BA7823"/>
    <w:rsid w:val="00BB014E"/>
    <w:rsid w:val="00BB664E"/>
    <w:rsid w:val="00BB70EF"/>
    <w:rsid w:val="00BC5A9E"/>
    <w:rsid w:val="00BC67C7"/>
    <w:rsid w:val="00BD1397"/>
    <w:rsid w:val="00BD2736"/>
    <w:rsid w:val="00BD597D"/>
    <w:rsid w:val="00BD6692"/>
    <w:rsid w:val="00BD6FA4"/>
    <w:rsid w:val="00BE1611"/>
    <w:rsid w:val="00BE4756"/>
    <w:rsid w:val="00BE6950"/>
    <w:rsid w:val="00BE75DB"/>
    <w:rsid w:val="00BF1470"/>
    <w:rsid w:val="00BF14FD"/>
    <w:rsid w:val="00BF172D"/>
    <w:rsid w:val="00BF5877"/>
    <w:rsid w:val="00BF5BB1"/>
    <w:rsid w:val="00BF6177"/>
    <w:rsid w:val="00BF6655"/>
    <w:rsid w:val="00BF768E"/>
    <w:rsid w:val="00BF7873"/>
    <w:rsid w:val="00BF7995"/>
    <w:rsid w:val="00C0078F"/>
    <w:rsid w:val="00C01604"/>
    <w:rsid w:val="00C0444C"/>
    <w:rsid w:val="00C0516E"/>
    <w:rsid w:val="00C111E1"/>
    <w:rsid w:val="00C11C77"/>
    <w:rsid w:val="00C1354C"/>
    <w:rsid w:val="00C173CC"/>
    <w:rsid w:val="00C24CDC"/>
    <w:rsid w:val="00C276BC"/>
    <w:rsid w:val="00C319E8"/>
    <w:rsid w:val="00C32A59"/>
    <w:rsid w:val="00C33050"/>
    <w:rsid w:val="00C33060"/>
    <w:rsid w:val="00C3313C"/>
    <w:rsid w:val="00C347ED"/>
    <w:rsid w:val="00C3533E"/>
    <w:rsid w:val="00C36E70"/>
    <w:rsid w:val="00C40631"/>
    <w:rsid w:val="00C40F0A"/>
    <w:rsid w:val="00C41696"/>
    <w:rsid w:val="00C4305C"/>
    <w:rsid w:val="00C45683"/>
    <w:rsid w:val="00C45FB3"/>
    <w:rsid w:val="00C466CA"/>
    <w:rsid w:val="00C47346"/>
    <w:rsid w:val="00C50A4C"/>
    <w:rsid w:val="00C5341B"/>
    <w:rsid w:val="00C53694"/>
    <w:rsid w:val="00C61929"/>
    <w:rsid w:val="00C656B9"/>
    <w:rsid w:val="00C670EA"/>
    <w:rsid w:val="00C70B23"/>
    <w:rsid w:val="00C741B9"/>
    <w:rsid w:val="00C74D5A"/>
    <w:rsid w:val="00C756C9"/>
    <w:rsid w:val="00C77E5D"/>
    <w:rsid w:val="00C8012E"/>
    <w:rsid w:val="00C80C9C"/>
    <w:rsid w:val="00C8456E"/>
    <w:rsid w:val="00C87CBA"/>
    <w:rsid w:val="00C9302E"/>
    <w:rsid w:val="00CA0B49"/>
    <w:rsid w:val="00CA1097"/>
    <w:rsid w:val="00CA1D79"/>
    <w:rsid w:val="00CA4064"/>
    <w:rsid w:val="00CA6473"/>
    <w:rsid w:val="00CA6E22"/>
    <w:rsid w:val="00CA7A5F"/>
    <w:rsid w:val="00CA7A85"/>
    <w:rsid w:val="00CB4C3A"/>
    <w:rsid w:val="00CC0967"/>
    <w:rsid w:val="00CC4FF7"/>
    <w:rsid w:val="00CD1BB6"/>
    <w:rsid w:val="00CD6845"/>
    <w:rsid w:val="00CD70D9"/>
    <w:rsid w:val="00CD7207"/>
    <w:rsid w:val="00CE307E"/>
    <w:rsid w:val="00CF2479"/>
    <w:rsid w:val="00CF3B30"/>
    <w:rsid w:val="00CF4B20"/>
    <w:rsid w:val="00CF56F3"/>
    <w:rsid w:val="00CF6AF6"/>
    <w:rsid w:val="00CF7080"/>
    <w:rsid w:val="00CF774F"/>
    <w:rsid w:val="00D00752"/>
    <w:rsid w:val="00D01537"/>
    <w:rsid w:val="00D04E49"/>
    <w:rsid w:val="00D06052"/>
    <w:rsid w:val="00D06AB0"/>
    <w:rsid w:val="00D12E93"/>
    <w:rsid w:val="00D15A1C"/>
    <w:rsid w:val="00D1754A"/>
    <w:rsid w:val="00D208ED"/>
    <w:rsid w:val="00D23998"/>
    <w:rsid w:val="00D23C6B"/>
    <w:rsid w:val="00D24F1D"/>
    <w:rsid w:val="00D35437"/>
    <w:rsid w:val="00D35474"/>
    <w:rsid w:val="00D4053D"/>
    <w:rsid w:val="00D4370A"/>
    <w:rsid w:val="00D443EC"/>
    <w:rsid w:val="00D44BBF"/>
    <w:rsid w:val="00D510D1"/>
    <w:rsid w:val="00D522ED"/>
    <w:rsid w:val="00D542F7"/>
    <w:rsid w:val="00D55D08"/>
    <w:rsid w:val="00D576D0"/>
    <w:rsid w:val="00D60736"/>
    <w:rsid w:val="00D623C8"/>
    <w:rsid w:val="00D6452B"/>
    <w:rsid w:val="00D64E5E"/>
    <w:rsid w:val="00D6656C"/>
    <w:rsid w:val="00D70C5C"/>
    <w:rsid w:val="00D725B6"/>
    <w:rsid w:val="00D75BB9"/>
    <w:rsid w:val="00D8134A"/>
    <w:rsid w:val="00D8406C"/>
    <w:rsid w:val="00D864F6"/>
    <w:rsid w:val="00D91699"/>
    <w:rsid w:val="00D91FC9"/>
    <w:rsid w:val="00D920F7"/>
    <w:rsid w:val="00D93129"/>
    <w:rsid w:val="00D936DB"/>
    <w:rsid w:val="00D94803"/>
    <w:rsid w:val="00D9765B"/>
    <w:rsid w:val="00DA00BE"/>
    <w:rsid w:val="00DA0EB7"/>
    <w:rsid w:val="00DA0FF0"/>
    <w:rsid w:val="00DA1599"/>
    <w:rsid w:val="00DA33D0"/>
    <w:rsid w:val="00DA3AB5"/>
    <w:rsid w:val="00DA642B"/>
    <w:rsid w:val="00DA7848"/>
    <w:rsid w:val="00DB043F"/>
    <w:rsid w:val="00DB0E5A"/>
    <w:rsid w:val="00DB0E88"/>
    <w:rsid w:val="00DB103F"/>
    <w:rsid w:val="00DB44BD"/>
    <w:rsid w:val="00DB5CF4"/>
    <w:rsid w:val="00DD0235"/>
    <w:rsid w:val="00DD2972"/>
    <w:rsid w:val="00DD53C8"/>
    <w:rsid w:val="00DD6D08"/>
    <w:rsid w:val="00DD7773"/>
    <w:rsid w:val="00DE4B46"/>
    <w:rsid w:val="00DE528B"/>
    <w:rsid w:val="00DE6474"/>
    <w:rsid w:val="00DF1E82"/>
    <w:rsid w:val="00DF2931"/>
    <w:rsid w:val="00DF694C"/>
    <w:rsid w:val="00E02142"/>
    <w:rsid w:val="00E03F44"/>
    <w:rsid w:val="00E071E4"/>
    <w:rsid w:val="00E1145B"/>
    <w:rsid w:val="00E11A31"/>
    <w:rsid w:val="00E1424F"/>
    <w:rsid w:val="00E143B1"/>
    <w:rsid w:val="00E16412"/>
    <w:rsid w:val="00E17218"/>
    <w:rsid w:val="00E22E25"/>
    <w:rsid w:val="00E24124"/>
    <w:rsid w:val="00E27F37"/>
    <w:rsid w:val="00E354A8"/>
    <w:rsid w:val="00E37E33"/>
    <w:rsid w:val="00E417E1"/>
    <w:rsid w:val="00E423E1"/>
    <w:rsid w:val="00E44A36"/>
    <w:rsid w:val="00E4787F"/>
    <w:rsid w:val="00E478B8"/>
    <w:rsid w:val="00E54150"/>
    <w:rsid w:val="00E54804"/>
    <w:rsid w:val="00E55B7C"/>
    <w:rsid w:val="00E61E57"/>
    <w:rsid w:val="00E62044"/>
    <w:rsid w:val="00E62142"/>
    <w:rsid w:val="00E62F66"/>
    <w:rsid w:val="00E646EC"/>
    <w:rsid w:val="00E64C4E"/>
    <w:rsid w:val="00E64F83"/>
    <w:rsid w:val="00E65D74"/>
    <w:rsid w:val="00E6615D"/>
    <w:rsid w:val="00E67DA5"/>
    <w:rsid w:val="00E70263"/>
    <w:rsid w:val="00E72867"/>
    <w:rsid w:val="00E811EE"/>
    <w:rsid w:val="00E814BE"/>
    <w:rsid w:val="00E8274D"/>
    <w:rsid w:val="00E82FA4"/>
    <w:rsid w:val="00E839C9"/>
    <w:rsid w:val="00E84642"/>
    <w:rsid w:val="00E9054A"/>
    <w:rsid w:val="00E90F4E"/>
    <w:rsid w:val="00E91535"/>
    <w:rsid w:val="00E91618"/>
    <w:rsid w:val="00E9168B"/>
    <w:rsid w:val="00E92876"/>
    <w:rsid w:val="00EA1A5F"/>
    <w:rsid w:val="00EA3A52"/>
    <w:rsid w:val="00EA3E4F"/>
    <w:rsid w:val="00EA43AD"/>
    <w:rsid w:val="00EA60D6"/>
    <w:rsid w:val="00EB2725"/>
    <w:rsid w:val="00EB3F97"/>
    <w:rsid w:val="00EB43D8"/>
    <w:rsid w:val="00EB4CA8"/>
    <w:rsid w:val="00EB5DE9"/>
    <w:rsid w:val="00EB6296"/>
    <w:rsid w:val="00EB7ED6"/>
    <w:rsid w:val="00EC0CD1"/>
    <w:rsid w:val="00EC19F9"/>
    <w:rsid w:val="00EC1F35"/>
    <w:rsid w:val="00EC2AE5"/>
    <w:rsid w:val="00EC4494"/>
    <w:rsid w:val="00EC541F"/>
    <w:rsid w:val="00EC57F3"/>
    <w:rsid w:val="00EC5D57"/>
    <w:rsid w:val="00EC6574"/>
    <w:rsid w:val="00EC7D5E"/>
    <w:rsid w:val="00ED5563"/>
    <w:rsid w:val="00ED7103"/>
    <w:rsid w:val="00ED72D1"/>
    <w:rsid w:val="00ED72D6"/>
    <w:rsid w:val="00ED771B"/>
    <w:rsid w:val="00EE0655"/>
    <w:rsid w:val="00EE1C59"/>
    <w:rsid w:val="00EE32F1"/>
    <w:rsid w:val="00EE5B37"/>
    <w:rsid w:val="00EE6220"/>
    <w:rsid w:val="00EE6F2D"/>
    <w:rsid w:val="00EF03C4"/>
    <w:rsid w:val="00EF3563"/>
    <w:rsid w:val="00EF7831"/>
    <w:rsid w:val="00F0057D"/>
    <w:rsid w:val="00F00B7C"/>
    <w:rsid w:val="00F014FB"/>
    <w:rsid w:val="00F02DB0"/>
    <w:rsid w:val="00F0412D"/>
    <w:rsid w:val="00F06154"/>
    <w:rsid w:val="00F06D61"/>
    <w:rsid w:val="00F06ECC"/>
    <w:rsid w:val="00F1019B"/>
    <w:rsid w:val="00F12BFB"/>
    <w:rsid w:val="00F207B1"/>
    <w:rsid w:val="00F20B3C"/>
    <w:rsid w:val="00F20BCD"/>
    <w:rsid w:val="00F21022"/>
    <w:rsid w:val="00F21CB7"/>
    <w:rsid w:val="00F21D85"/>
    <w:rsid w:val="00F240CF"/>
    <w:rsid w:val="00F2653C"/>
    <w:rsid w:val="00F27170"/>
    <w:rsid w:val="00F32D43"/>
    <w:rsid w:val="00F33333"/>
    <w:rsid w:val="00F40864"/>
    <w:rsid w:val="00F418D6"/>
    <w:rsid w:val="00F44549"/>
    <w:rsid w:val="00F449BF"/>
    <w:rsid w:val="00F46442"/>
    <w:rsid w:val="00F466AE"/>
    <w:rsid w:val="00F46812"/>
    <w:rsid w:val="00F5235D"/>
    <w:rsid w:val="00F55255"/>
    <w:rsid w:val="00F5737C"/>
    <w:rsid w:val="00F618BF"/>
    <w:rsid w:val="00F62205"/>
    <w:rsid w:val="00F63C8C"/>
    <w:rsid w:val="00F64138"/>
    <w:rsid w:val="00F65EE4"/>
    <w:rsid w:val="00F66BA7"/>
    <w:rsid w:val="00F67295"/>
    <w:rsid w:val="00F67D4B"/>
    <w:rsid w:val="00F7227D"/>
    <w:rsid w:val="00F72741"/>
    <w:rsid w:val="00F7501E"/>
    <w:rsid w:val="00F77326"/>
    <w:rsid w:val="00F77446"/>
    <w:rsid w:val="00F77862"/>
    <w:rsid w:val="00F8199D"/>
    <w:rsid w:val="00F81C49"/>
    <w:rsid w:val="00F8210B"/>
    <w:rsid w:val="00F835F7"/>
    <w:rsid w:val="00F83B3C"/>
    <w:rsid w:val="00F91C96"/>
    <w:rsid w:val="00F926A9"/>
    <w:rsid w:val="00F93C79"/>
    <w:rsid w:val="00F97405"/>
    <w:rsid w:val="00FA11B2"/>
    <w:rsid w:val="00FA2706"/>
    <w:rsid w:val="00FA5F24"/>
    <w:rsid w:val="00FB1916"/>
    <w:rsid w:val="00FB1974"/>
    <w:rsid w:val="00FB1F69"/>
    <w:rsid w:val="00FB25E9"/>
    <w:rsid w:val="00FB6A06"/>
    <w:rsid w:val="00FB6EFC"/>
    <w:rsid w:val="00FC308C"/>
    <w:rsid w:val="00FC6BEC"/>
    <w:rsid w:val="00FC6CF8"/>
    <w:rsid w:val="00FC7F6E"/>
    <w:rsid w:val="00FD12F1"/>
    <w:rsid w:val="00FD2200"/>
    <w:rsid w:val="00FD2952"/>
    <w:rsid w:val="00FD2AD5"/>
    <w:rsid w:val="00FD3BF8"/>
    <w:rsid w:val="00FD3CB2"/>
    <w:rsid w:val="00FD4918"/>
    <w:rsid w:val="00FD5DDA"/>
    <w:rsid w:val="00FD651F"/>
    <w:rsid w:val="00FD7103"/>
    <w:rsid w:val="00FD714B"/>
    <w:rsid w:val="00FE1882"/>
    <w:rsid w:val="00FE3268"/>
    <w:rsid w:val="00FE43F4"/>
    <w:rsid w:val="00FE638A"/>
    <w:rsid w:val="00FE7673"/>
    <w:rsid w:val="00FF0B53"/>
    <w:rsid w:val="00FF3AD5"/>
    <w:rsid w:val="00FF405C"/>
    <w:rsid w:val="00FF4C07"/>
    <w:rsid w:val="00FF6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/>
    <o:shapelayout v:ext="edit">
      <o:idmap v:ext="edit" data="1"/>
    </o:shapelayout>
  </w:shapeDefaults>
  <w:decimalSymbol w:val=","/>
  <w:listSeparator w:val=";"/>
  <w14:docId w14:val="4F76E638"/>
  <w15:docId w15:val="{0A078F49-A06A-4150-B41D-81B03E187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PMingLiU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uiPriority="1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6" w:unhideWhenUsed="1"/>
    <w:lsdException w:name="annotation text" w:semiHidden="1" w:unhideWhenUsed="1"/>
    <w:lsdException w:name="header" w:semiHidden="1" w:uiPriority="1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6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uiPriority="7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7" w:unhideWhenUsed="1" w:qFormat="1"/>
    <w:lsdException w:name="List Number 3" w:semiHidden="1" w:uiPriority="7" w:unhideWhenUsed="1" w:qFormat="1"/>
    <w:lsdException w:name="List Number 4" w:semiHidden="1" w:uiPriority="7" w:unhideWhenUsed="1" w:qFormat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/>
    <w:lsdException w:name="Date" w:semiHidden="1"/>
    <w:lsdException w:name="Body Text First Indent" w:uiPriority="6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6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6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11"/>
    <w:rsid w:val="00E91618"/>
    <w:rPr>
      <w:rFonts w:asciiTheme="minorHAnsi" w:eastAsiaTheme="minorEastAsia" w:hAnsiTheme="minorHAnsi" w:cstheme="minorBidi"/>
      <w:sz w:val="22"/>
      <w:szCs w:val="28"/>
      <w:lang w:val="en-GB" w:eastAsia="zh-CN"/>
    </w:rPr>
  </w:style>
  <w:style w:type="paragraph" w:styleId="Heading1">
    <w:name w:val="heading 1"/>
    <w:basedOn w:val="Normal"/>
    <w:next w:val="BodyText"/>
    <w:link w:val="Heading1Char"/>
    <w:qFormat/>
    <w:rsid w:val="00E91618"/>
    <w:pPr>
      <w:keepNext/>
      <w:numPr>
        <w:numId w:val="12"/>
      </w:numPr>
      <w:spacing w:after="180" w:line="260" w:lineRule="atLeast"/>
      <w:outlineLvl w:val="0"/>
    </w:pPr>
    <w:rPr>
      <w:rFonts w:asciiTheme="majorHAnsi" w:eastAsiaTheme="majorEastAsia" w:hAnsiTheme="majorHAnsi" w:cstheme="majorHAnsi"/>
      <w:b/>
      <w:bCs/>
    </w:rPr>
  </w:style>
  <w:style w:type="paragraph" w:styleId="Heading2">
    <w:name w:val="heading 2"/>
    <w:basedOn w:val="Normal"/>
    <w:next w:val="BodyText"/>
    <w:qFormat/>
    <w:rsid w:val="00E91618"/>
    <w:pPr>
      <w:keepNext/>
      <w:numPr>
        <w:ilvl w:val="1"/>
        <w:numId w:val="12"/>
      </w:numPr>
      <w:spacing w:after="180" w:line="260" w:lineRule="atLeast"/>
      <w:outlineLvl w:val="1"/>
    </w:pPr>
    <w:rPr>
      <w:rFonts w:asciiTheme="majorHAnsi" w:eastAsiaTheme="majorEastAsia" w:hAnsiTheme="majorHAnsi" w:cstheme="majorHAnsi"/>
      <w:b/>
      <w:bCs/>
    </w:rPr>
  </w:style>
  <w:style w:type="paragraph" w:styleId="Heading3">
    <w:name w:val="heading 3"/>
    <w:basedOn w:val="Normal"/>
    <w:qFormat/>
    <w:rsid w:val="00E91618"/>
    <w:pPr>
      <w:numPr>
        <w:ilvl w:val="2"/>
        <w:numId w:val="12"/>
      </w:numPr>
      <w:spacing w:after="180" w:line="260" w:lineRule="atLeast"/>
      <w:outlineLvl w:val="2"/>
    </w:pPr>
  </w:style>
  <w:style w:type="paragraph" w:styleId="Heading4">
    <w:name w:val="heading 4"/>
    <w:basedOn w:val="Normal"/>
    <w:link w:val="Heading4Char"/>
    <w:qFormat/>
    <w:rsid w:val="00E91618"/>
    <w:pPr>
      <w:numPr>
        <w:ilvl w:val="3"/>
        <w:numId w:val="12"/>
      </w:numPr>
      <w:spacing w:after="180" w:line="260" w:lineRule="atLeast"/>
      <w:outlineLvl w:val="3"/>
    </w:pPr>
  </w:style>
  <w:style w:type="paragraph" w:styleId="Heading5">
    <w:name w:val="heading 5"/>
    <w:basedOn w:val="Normal"/>
    <w:qFormat/>
    <w:rsid w:val="00E91618"/>
    <w:pPr>
      <w:numPr>
        <w:ilvl w:val="4"/>
        <w:numId w:val="12"/>
      </w:numPr>
      <w:spacing w:after="180" w:line="260" w:lineRule="atLeast"/>
      <w:outlineLvl w:val="4"/>
    </w:pPr>
  </w:style>
  <w:style w:type="paragraph" w:styleId="Heading6">
    <w:name w:val="heading 6"/>
    <w:basedOn w:val="Normal"/>
    <w:qFormat/>
    <w:rsid w:val="00E91618"/>
    <w:pPr>
      <w:numPr>
        <w:ilvl w:val="5"/>
        <w:numId w:val="12"/>
      </w:numPr>
      <w:spacing w:after="180" w:line="260" w:lineRule="atLeast"/>
      <w:outlineLvl w:val="5"/>
    </w:pPr>
  </w:style>
  <w:style w:type="paragraph" w:styleId="Heading7">
    <w:name w:val="heading 7"/>
    <w:basedOn w:val="Normal"/>
    <w:link w:val="Heading7Char"/>
    <w:qFormat/>
    <w:rsid w:val="00E91618"/>
    <w:pPr>
      <w:numPr>
        <w:ilvl w:val="6"/>
        <w:numId w:val="12"/>
      </w:numPr>
      <w:spacing w:after="180" w:line="260" w:lineRule="atLeast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MKAddressInfo">
    <w:name w:val="BMK Address Info"/>
    <w:link w:val="BMKAddressInfoChar"/>
    <w:semiHidden/>
    <w:rsid w:val="00E91618"/>
    <w:rPr>
      <w:rFonts w:ascii="Arial" w:hAnsi="Arial" w:cstheme="minorBidi"/>
      <w:noProof/>
      <w:sz w:val="16"/>
      <w:szCs w:val="22"/>
      <w:lang w:eastAsia="zh-CN"/>
    </w:rPr>
  </w:style>
  <w:style w:type="paragraph" w:customStyle="1" w:styleId="BMKCities">
    <w:name w:val="BMK Cities"/>
    <w:semiHidden/>
    <w:rsid w:val="00E91618"/>
    <w:rPr>
      <w:rFonts w:ascii="Arial" w:hAnsi="Arial" w:cstheme="minorBidi"/>
      <w:noProof/>
      <w:spacing w:val="2"/>
      <w:sz w:val="11"/>
      <w:szCs w:val="11"/>
      <w:lang w:eastAsia="zh-CN"/>
    </w:rPr>
  </w:style>
  <w:style w:type="paragraph" w:customStyle="1" w:styleId="BMKDeliveryPhrase">
    <w:name w:val="BMK Delivery Phrase"/>
    <w:basedOn w:val="BMKAddressInfo"/>
    <w:semiHidden/>
    <w:rsid w:val="00E91618"/>
    <w:pPr>
      <w:framePr w:w="2943" w:h="1734" w:hRule="exact" w:wrap="around" w:vAnchor="text" w:hAnchor="page" w:x="8533" w:y="208"/>
    </w:pPr>
    <w:rPr>
      <w:b/>
    </w:rPr>
  </w:style>
  <w:style w:type="paragraph" w:customStyle="1" w:styleId="BMKLegalNoticePhrase">
    <w:name w:val="BMK Legal Notice Phrase"/>
    <w:basedOn w:val="Normal"/>
    <w:semiHidden/>
    <w:rsid w:val="00E91618"/>
    <w:pPr>
      <w:spacing w:before="260" w:after="180" w:line="260" w:lineRule="atLeast"/>
    </w:pPr>
    <w:rPr>
      <w:rFonts w:asciiTheme="majorHAnsi" w:eastAsiaTheme="majorEastAsia" w:hAnsiTheme="majorHAnsi" w:cstheme="majorHAnsi"/>
      <w:b/>
      <w:caps/>
    </w:rPr>
  </w:style>
  <w:style w:type="paragraph" w:customStyle="1" w:styleId="BMKMemberFirmName">
    <w:name w:val="BMK Member Firm Name"/>
    <w:basedOn w:val="BMKAddressInfo"/>
    <w:next w:val="BMKAddressInfo"/>
    <w:link w:val="BMKMemberFirmNameChar"/>
    <w:semiHidden/>
    <w:rsid w:val="00E91618"/>
    <w:rPr>
      <w:b/>
      <w:bCs/>
    </w:rPr>
  </w:style>
  <w:style w:type="paragraph" w:customStyle="1" w:styleId="BMKRegions">
    <w:name w:val="BMK Regions"/>
    <w:basedOn w:val="BMKCities"/>
    <w:next w:val="BMKCities"/>
    <w:semiHidden/>
    <w:rsid w:val="00E91618"/>
    <w:rPr>
      <w:rFonts w:ascii="Arial Black" w:hAnsi="Arial Black"/>
      <w:szCs w:val="24"/>
    </w:rPr>
  </w:style>
  <w:style w:type="paragraph" w:customStyle="1" w:styleId="BMKMultiOffice">
    <w:name w:val="BMK Multi Office"/>
    <w:basedOn w:val="BMKRegions"/>
    <w:next w:val="Normal"/>
    <w:semiHidden/>
    <w:rsid w:val="00E91618"/>
  </w:style>
  <w:style w:type="paragraph" w:customStyle="1" w:styleId="BMKMultiOfficeAddress">
    <w:name w:val="BMK Multi Office Address"/>
    <w:basedOn w:val="BMKCities"/>
    <w:semiHidden/>
    <w:rsid w:val="00E91618"/>
  </w:style>
  <w:style w:type="paragraph" w:customStyle="1" w:styleId="BMKPartnerList">
    <w:name w:val="BMK Partner List"/>
    <w:basedOn w:val="BMKCities"/>
    <w:semiHidden/>
    <w:rsid w:val="00E91618"/>
    <w:pPr>
      <w:adjustRightInd w:val="0"/>
      <w:snapToGrid w:val="0"/>
      <w:spacing w:after="20"/>
    </w:pPr>
    <w:rPr>
      <w:spacing w:val="0"/>
      <w:sz w:val="10"/>
      <w:szCs w:val="16"/>
    </w:rPr>
  </w:style>
  <w:style w:type="paragraph" w:customStyle="1" w:styleId="BMKQualifier">
    <w:name w:val="BMK Qualifier"/>
    <w:semiHidden/>
    <w:rsid w:val="00E91618"/>
    <w:pPr>
      <w:spacing w:after="200" w:line="170" w:lineRule="atLeast"/>
    </w:pPr>
    <w:rPr>
      <w:rFonts w:asciiTheme="majorHAnsi" w:hAnsiTheme="majorHAnsi" w:cstheme="minorBidi"/>
      <w:caps/>
      <w:noProof/>
      <w:sz w:val="13"/>
      <w:szCs w:val="13"/>
      <w:lang w:eastAsia="zh-CN"/>
    </w:rPr>
  </w:style>
  <w:style w:type="paragraph" w:customStyle="1" w:styleId="BMKRefInfo">
    <w:name w:val="BMK Ref Info"/>
    <w:basedOn w:val="BMKAddressInfo"/>
    <w:semiHidden/>
    <w:rsid w:val="00E91618"/>
    <w:pPr>
      <w:framePr w:w="2943" w:h="1734" w:hRule="exact" w:wrap="around" w:vAnchor="text" w:hAnchor="page" w:x="8533" w:y="208"/>
    </w:pPr>
  </w:style>
  <w:style w:type="paragraph" w:customStyle="1" w:styleId="BMKRecipient1">
    <w:name w:val="BMK Recipient1"/>
    <w:basedOn w:val="Normal"/>
    <w:semiHidden/>
    <w:rsid w:val="00E91618"/>
    <w:pPr>
      <w:spacing w:line="260" w:lineRule="atLeast"/>
    </w:pPr>
  </w:style>
  <w:style w:type="paragraph" w:styleId="Footer">
    <w:name w:val="footer"/>
    <w:basedOn w:val="Normal"/>
    <w:link w:val="FooterChar"/>
    <w:uiPriority w:val="99"/>
    <w:rsid w:val="00E91618"/>
    <w:pPr>
      <w:tabs>
        <w:tab w:val="right" w:pos="9350"/>
      </w:tabs>
      <w:spacing w:line="200" w:lineRule="atLeast"/>
    </w:pPr>
    <w:rPr>
      <w:rFonts w:asciiTheme="majorHAnsi" w:eastAsiaTheme="majorEastAsia" w:hAnsiTheme="majorHAnsi" w:cstheme="majorHAnsi"/>
      <w:noProof/>
      <w:sz w:val="16"/>
      <w:szCs w:val="22"/>
    </w:rPr>
  </w:style>
  <w:style w:type="character" w:styleId="FootnoteReference">
    <w:name w:val="footnote reference"/>
    <w:uiPriority w:val="6"/>
    <w:semiHidden/>
    <w:rsid w:val="00E91618"/>
    <w:rPr>
      <w:vertAlign w:val="superscript"/>
    </w:rPr>
  </w:style>
  <w:style w:type="paragraph" w:styleId="Header">
    <w:name w:val="header"/>
    <w:basedOn w:val="Normal"/>
    <w:link w:val="HeaderChar"/>
    <w:uiPriority w:val="11"/>
    <w:rsid w:val="00E91618"/>
  </w:style>
  <w:style w:type="paragraph" w:styleId="ListNumber">
    <w:name w:val="List Number"/>
    <w:basedOn w:val="Normal"/>
    <w:uiPriority w:val="7"/>
    <w:qFormat/>
    <w:rsid w:val="00E91618"/>
    <w:pPr>
      <w:numPr>
        <w:numId w:val="4"/>
      </w:numPr>
      <w:spacing w:after="180" w:line="260" w:lineRule="atLeast"/>
    </w:pPr>
  </w:style>
  <w:style w:type="paragraph" w:styleId="FootnoteText">
    <w:name w:val="footnote text"/>
    <w:basedOn w:val="Normal"/>
    <w:uiPriority w:val="6"/>
    <w:semiHidden/>
    <w:rsid w:val="00E91618"/>
    <w:rPr>
      <w:sz w:val="18"/>
      <w:szCs w:val="20"/>
    </w:rPr>
  </w:style>
  <w:style w:type="paragraph" w:customStyle="1" w:styleId="Bullet1">
    <w:name w:val="Bullet 1"/>
    <w:basedOn w:val="Normal"/>
    <w:uiPriority w:val="8"/>
    <w:qFormat/>
    <w:rsid w:val="00E91618"/>
    <w:pPr>
      <w:numPr>
        <w:numId w:val="1"/>
      </w:numPr>
      <w:spacing w:after="180" w:line="260" w:lineRule="atLeast"/>
    </w:pPr>
  </w:style>
  <w:style w:type="paragraph" w:customStyle="1" w:styleId="BMKSubject">
    <w:name w:val="BMK Subject"/>
    <w:basedOn w:val="Normal"/>
    <w:semiHidden/>
    <w:rsid w:val="00E91618"/>
    <w:pPr>
      <w:spacing w:line="260" w:lineRule="atLeast"/>
    </w:pPr>
    <w:rPr>
      <w:rFonts w:asciiTheme="majorHAnsi" w:eastAsiaTheme="majorEastAsia" w:hAnsiTheme="majorHAnsi" w:cstheme="majorHAnsi"/>
      <w:b/>
      <w:bCs/>
    </w:rPr>
  </w:style>
  <w:style w:type="character" w:customStyle="1" w:styleId="BMKAddressInfoChar">
    <w:name w:val="BMK Address Info Char"/>
    <w:link w:val="BMKAddressInfo"/>
    <w:semiHidden/>
    <w:rsid w:val="00E91618"/>
    <w:rPr>
      <w:rFonts w:ascii="Arial" w:hAnsi="Arial" w:cstheme="minorBidi"/>
      <w:noProof/>
      <w:sz w:val="16"/>
      <w:szCs w:val="22"/>
      <w:lang w:eastAsia="zh-CN"/>
    </w:rPr>
  </w:style>
  <w:style w:type="paragraph" w:customStyle="1" w:styleId="BMKPrivacyText">
    <w:name w:val="BMK Privacy Text"/>
    <w:basedOn w:val="Footer"/>
    <w:link w:val="BMKPrivacyTextChar"/>
    <w:semiHidden/>
    <w:rsid w:val="00E91618"/>
  </w:style>
  <w:style w:type="paragraph" w:customStyle="1" w:styleId="OtherContact">
    <w:name w:val="OtherContact"/>
    <w:basedOn w:val="Normal"/>
    <w:semiHidden/>
    <w:rsid w:val="00E91618"/>
    <w:rPr>
      <w:rFonts w:asciiTheme="majorHAnsi" w:eastAsiaTheme="majorEastAsia" w:hAnsiTheme="majorHAnsi" w:cstheme="majorHAnsi"/>
      <w:sz w:val="16"/>
    </w:rPr>
  </w:style>
  <w:style w:type="paragraph" w:customStyle="1" w:styleId="Bullet2">
    <w:name w:val="Bullet 2"/>
    <w:basedOn w:val="Normal"/>
    <w:uiPriority w:val="8"/>
    <w:qFormat/>
    <w:rsid w:val="00E91618"/>
    <w:pPr>
      <w:numPr>
        <w:numId w:val="2"/>
      </w:numPr>
      <w:spacing w:line="260" w:lineRule="atLeast"/>
    </w:pPr>
  </w:style>
  <w:style w:type="character" w:customStyle="1" w:styleId="Definition">
    <w:name w:val="Definition"/>
    <w:basedOn w:val="DefaultParagraphFont"/>
    <w:uiPriority w:val="3"/>
    <w:rsid w:val="00E91618"/>
    <w:rPr>
      <w:b/>
      <w:bCs/>
      <w:i w:val="0"/>
      <w:szCs w:val="28"/>
    </w:rPr>
  </w:style>
  <w:style w:type="character" w:styleId="PageNumber">
    <w:name w:val="page number"/>
    <w:basedOn w:val="DefaultParagraphFont"/>
    <w:uiPriority w:val="99"/>
    <w:semiHidden/>
    <w:rsid w:val="00E91618"/>
    <w:rPr>
      <w:szCs w:val="16"/>
    </w:rPr>
  </w:style>
  <w:style w:type="paragraph" w:customStyle="1" w:styleId="LetterDetail">
    <w:name w:val="LetterDetail"/>
    <w:basedOn w:val="Normal"/>
    <w:semiHidden/>
    <w:rsid w:val="00E91618"/>
    <w:pPr>
      <w:spacing w:line="260" w:lineRule="atLeast"/>
    </w:pPr>
  </w:style>
  <w:style w:type="paragraph" w:customStyle="1" w:styleId="BMKLetterCaption">
    <w:name w:val="BMK LetterCaption"/>
    <w:basedOn w:val="BMKLegalNoticePhrase"/>
    <w:next w:val="NormalSingle"/>
    <w:semiHidden/>
    <w:rsid w:val="00E91618"/>
    <w:pPr>
      <w:spacing w:before="0"/>
    </w:pPr>
  </w:style>
  <w:style w:type="paragraph" w:customStyle="1" w:styleId="BMKco-brand">
    <w:name w:val="BMK co-brand"/>
    <w:semiHidden/>
    <w:rsid w:val="00E91618"/>
    <w:pPr>
      <w:spacing w:after="200" w:line="170" w:lineRule="atLeast"/>
    </w:pPr>
    <w:rPr>
      <w:rFonts w:asciiTheme="majorHAnsi" w:hAnsiTheme="majorHAnsi" w:cstheme="minorBidi"/>
      <w:caps/>
      <w:sz w:val="13"/>
      <w:szCs w:val="22"/>
      <w:lang w:eastAsia="zh-CN"/>
    </w:rPr>
  </w:style>
  <w:style w:type="character" w:customStyle="1" w:styleId="Highlight">
    <w:name w:val="Highlight"/>
    <w:semiHidden/>
    <w:rsid w:val="00E91618"/>
    <w:rPr>
      <w:rFonts w:asciiTheme="majorHAnsi" w:eastAsiaTheme="majorEastAsia" w:hAnsiTheme="majorHAnsi" w:cstheme="majorHAnsi"/>
      <w:b/>
    </w:rPr>
  </w:style>
  <w:style w:type="paragraph" w:customStyle="1" w:styleId="TableText">
    <w:name w:val="Table Text"/>
    <w:basedOn w:val="Normal"/>
    <w:uiPriority w:val="6"/>
    <w:semiHidden/>
    <w:rsid w:val="00E91618"/>
    <w:pPr>
      <w:tabs>
        <w:tab w:val="right" w:pos="9072"/>
      </w:tabs>
      <w:spacing w:after="180" w:line="260" w:lineRule="atLeast"/>
    </w:pPr>
  </w:style>
  <w:style w:type="paragraph" w:customStyle="1" w:styleId="TableHeading">
    <w:name w:val="Table Heading"/>
    <w:basedOn w:val="Normal"/>
    <w:next w:val="Normal"/>
    <w:uiPriority w:val="8"/>
    <w:semiHidden/>
    <w:rsid w:val="00E91618"/>
    <w:pPr>
      <w:spacing w:before="120" w:after="120" w:line="240" w:lineRule="atLeast"/>
    </w:pPr>
    <w:rPr>
      <w:rFonts w:ascii="Arial" w:hAnsi="Arial"/>
      <w:caps/>
      <w:sz w:val="16"/>
      <w:szCs w:val="22"/>
    </w:rPr>
  </w:style>
  <w:style w:type="paragraph" w:styleId="ListNumber2">
    <w:name w:val="List Number 2"/>
    <w:basedOn w:val="Normal"/>
    <w:uiPriority w:val="7"/>
    <w:qFormat/>
    <w:rsid w:val="00E91618"/>
    <w:pPr>
      <w:numPr>
        <w:ilvl w:val="1"/>
        <w:numId w:val="4"/>
      </w:numPr>
      <w:spacing w:after="180" w:line="260" w:lineRule="atLeast"/>
    </w:pPr>
  </w:style>
  <w:style w:type="paragraph" w:styleId="ListNumber3">
    <w:name w:val="List Number 3"/>
    <w:basedOn w:val="Normal"/>
    <w:uiPriority w:val="7"/>
    <w:qFormat/>
    <w:rsid w:val="00E91618"/>
    <w:pPr>
      <w:numPr>
        <w:ilvl w:val="2"/>
        <w:numId w:val="4"/>
      </w:numPr>
      <w:spacing w:after="180" w:line="260" w:lineRule="atLeast"/>
    </w:pPr>
  </w:style>
  <w:style w:type="paragraph" w:styleId="ListNumber4">
    <w:name w:val="List Number 4"/>
    <w:basedOn w:val="Normal"/>
    <w:uiPriority w:val="7"/>
    <w:qFormat/>
    <w:rsid w:val="00E91618"/>
    <w:pPr>
      <w:numPr>
        <w:ilvl w:val="3"/>
        <w:numId w:val="4"/>
      </w:numPr>
      <w:spacing w:after="180" w:line="260" w:lineRule="atLeast"/>
    </w:pPr>
  </w:style>
  <w:style w:type="paragraph" w:styleId="BodyText">
    <w:name w:val="Body Text"/>
    <w:aliases w:val="B&amp;B Body Text"/>
    <w:basedOn w:val="Normal"/>
    <w:link w:val="BodyTextChar"/>
    <w:qFormat/>
    <w:rsid w:val="00E91618"/>
    <w:pPr>
      <w:spacing w:after="180" w:line="260" w:lineRule="atLeast"/>
    </w:pPr>
  </w:style>
  <w:style w:type="paragraph" w:customStyle="1" w:styleId="NormalSingle">
    <w:name w:val="Normal Single"/>
    <w:basedOn w:val="Normal"/>
    <w:uiPriority w:val="6"/>
    <w:semiHidden/>
    <w:rsid w:val="00E91618"/>
    <w:pPr>
      <w:spacing w:line="0" w:lineRule="atLeast"/>
    </w:pPr>
  </w:style>
  <w:style w:type="character" w:styleId="Emphasis">
    <w:name w:val="Emphasis"/>
    <w:semiHidden/>
    <w:rsid w:val="00E91618"/>
    <w:rPr>
      <w:i/>
      <w:iCs/>
    </w:rPr>
  </w:style>
  <w:style w:type="character" w:customStyle="1" w:styleId="BMKMemberFirmNameChar">
    <w:name w:val="BMK Member Firm Name Char"/>
    <w:link w:val="BMKMemberFirmName"/>
    <w:semiHidden/>
    <w:rsid w:val="00E91618"/>
    <w:rPr>
      <w:rFonts w:ascii="Arial" w:hAnsi="Arial" w:cstheme="minorBidi"/>
      <w:b/>
      <w:bCs/>
      <w:noProof/>
      <w:sz w:val="16"/>
      <w:szCs w:val="22"/>
      <w:lang w:eastAsia="zh-CN"/>
    </w:rPr>
  </w:style>
  <w:style w:type="paragraph" w:customStyle="1" w:styleId="BMKAddressInfoHK">
    <w:name w:val="BMK Address Info HK"/>
    <w:semiHidden/>
    <w:rsid w:val="00746D76"/>
    <w:pPr>
      <w:spacing w:after="200" w:line="200" w:lineRule="atLeast"/>
    </w:pPr>
    <w:rPr>
      <w:rFonts w:ascii="Arial" w:hAnsi="Arial"/>
      <w:noProof/>
      <w:sz w:val="16"/>
      <w:szCs w:val="32"/>
      <w:lang w:val="en-US"/>
    </w:rPr>
  </w:style>
  <w:style w:type="paragraph" w:customStyle="1" w:styleId="BMKDocumentNameHK">
    <w:name w:val="BMK Document Name HK"/>
    <w:basedOn w:val="Normal"/>
    <w:next w:val="BMKMemberFirmName"/>
    <w:semiHidden/>
    <w:rsid w:val="00E91618"/>
    <w:pPr>
      <w:spacing w:line="200" w:lineRule="atLeast"/>
    </w:pPr>
    <w:rPr>
      <w:rFonts w:ascii="Arial Black" w:eastAsiaTheme="majorEastAsia" w:hAnsi="Arial Black" w:cstheme="majorHAnsi"/>
      <w:b/>
      <w:noProof/>
      <w:sz w:val="18"/>
      <w:szCs w:val="32"/>
    </w:rPr>
  </w:style>
  <w:style w:type="paragraph" w:customStyle="1" w:styleId="BMKPartnerListHK">
    <w:name w:val="BMKPartnerListHK"/>
    <w:basedOn w:val="Normal"/>
    <w:semiHidden/>
    <w:rsid w:val="00746D76"/>
    <w:pPr>
      <w:spacing w:before="20"/>
    </w:pPr>
    <w:rPr>
      <w:rFonts w:ascii="Arial" w:hAnsi="Arial"/>
      <w:caps/>
      <w:noProof/>
      <w:sz w:val="9"/>
      <w:szCs w:val="9"/>
    </w:rPr>
  </w:style>
  <w:style w:type="character" w:customStyle="1" w:styleId="FooterChar">
    <w:name w:val="Footer Char"/>
    <w:link w:val="Footer"/>
    <w:uiPriority w:val="99"/>
    <w:rsid w:val="00E91618"/>
    <w:rPr>
      <w:rFonts w:asciiTheme="majorHAnsi" w:eastAsiaTheme="majorEastAsia" w:hAnsiTheme="majorHAnsi" w:cstheme="majorHAnsi"/>
      <w:noProof/>
      <w:sz w:val="16"/>
      <w:szCs w:val="22"/>
      <w:lang w:eastAsia="zh-CN"/>
    </w:rPr>
  </w:style>
  <w:style w:type="paragraph" w:customStyle="1" w:styleId="BMKDocumentName">
    <w:name w:val="BMK Document Name"/>
    <w:basedOn w:val="Normal"/>
    <w:next w:val="Normal"/>
    <w:semiHidden/>
    <w:rsid w:val="00E91618"/>
    <w:pPr>
      <w:tabs>
        <w:tab w:val="left" w:pos="2761"/>
        <w:tab w:val="left" w:pos="3470"/>
        <w:tab w:val="left" w:pos="4179"/>
        <w:tab w:val="left" w:pos="4888"/>
        <w:tab w:val="right" w:pos="9849"/>
      </w:tabs>
      <w:spacing w:line="200" w:lineRule="atLeast"/>
    </w:pPr>
    <w:rPr>
      <w:rFonts w:ascii="Arial Black" w:hAnsi="Arial Black"/>
      <w:b/>
      <w:bCs/>
      <w:noProof/>
      <w:sz w:val="18"/>
    </w:rPr>
  </w:style>
  <w:style w:type="paragraph" w:customStyle="1" w:styleId="BMKHeaderLogoSHI">
    <w:name w:val="BMKHeaderLogoSHI"/>
    <w:semiHidden/>
    <w:rsid w:val="00E91618"/>
    <w:pPr>
      <w:tabs>
        <w:tab w:val="left" w:pos="709"/>
        <w:tab w:val="left" w:pos="1418"/>
        <w:tab w:val="left" w:pos="2126"/>
        <w:tab w:val="left" w:pos="2835"/>
        <w:tab w:val="right" w:pos="7876"/>
      </w:tabs>
      <w:spacing w:after="140" w:line="260" w:lineRule="atLeast"/>
    </w:pPr>
    <w:rPr>
      <w:rFonts w:asciiTheme="minorHAnsi" w:eastAsiaTheme="minorEastAsia" w:hAnsiTheme="minorHAnsi" w:cstheme="minorHAnsi"/>
      <w:sz w:val="22"/>
      <w:szCs w:val="24"/>
      <w:lang w:eastAsia="zh-CN"/>
    </w:rPr>
  </w:style>
  <w:style w:type="paragraph" w:customStyle="1" w:styleId="BMKPrivacyTitle">
    <w:name w:val="BMK Privacy Title"/>
    <w:basedOn w:val="Normal"/>
    <w:semiHidden/>
    <w:rsid w:val="00E91618"/>
    <w:pPr>
      <w:spacing w:before="260" w:after="140" w:line="240" w:lineRule="atLeast"/>
    </w:pPr>
    <w:rPr>
      <w:rFonts w:ascii="Arial Black" w:hAnsi="Arial Black"/>
      <w:sz w:val="18"/>
    </w:rPr>
  </w:style>
  <w:style w:type="character" w:customStyle="1" w:styleId="BMKPrivacyTextChar">
    <w:name w:val="BMK Privacy Text Char"/>
    <w:link w:val="BMKPrivacyText"/>
    <w:semiHidden/>
    <w:rsid w:val="00E91618"/>
    <w:rPr>
      <w:rFonts w:asciiTheme="majorHAnsi" w:eastAsiaTheme="majorEastAsia" w:hAnsiTheme="majorHAnsi" w:cstheme="majorHAnsi"/>
      <w:noProof/>
      <w:sz w:val="16"/>
      <w:szCs w:val="22"/>
      <w:lang w:eastAsia="zh-CN"/>
    </w:rPr>
  </w:style>
  <w:style w:type="paragraph" w:styleId="BodyTextFirstIndent">
    <w:name w:val="Body Text First Indent"/>
    <w:basedOn w:val="BodyText"/>
    <w:uiPriority w:val="6"/>
    <w:semiHidden/>
    <w:rsid w:val="00E91618"/>
    <w:pPr>
      <w:spacing w:after="120" w:line="240" w:lineRule="auto"/>
      <w:ind w:firstLine="210"/>
    </w:pPr>
  </w:style>
  <w:style w:type="paragraph" w:customStyle="1" w:styleId="FooterIndent">
    <w:name w:val="Footer Indent"/>
    <w:basedOn w:val="Footer"/>
    <w:semiHidden/>
    <w:rsid w:val="00E91618"/>
    <w:pPr>
      <w:ind w:left="1208"/>
    </w:pPr>
  </w:style>
  <w:style w:type="paragraph" w:customStyle="1" w:styleId="BMKCitiesSpace">
    <w:name w:val="BMK Cities Space"/>
    <w:basedOn w:val="BMKCities"/>
    <w:semiHidden/>
    <w:rsid w:val="00E91618"/>
  </w:style>
  <w:style w:type="character" w:styleId="Hyperlink">
    <w:name w:val="Hyperlink"/>
    <w:uiPriority w:val="6"/>
    <w:rsid w:val="00E91618"/>
    <w:rPr>
      <w:color w:val="0000FF"/>
      <w:u w:val="single"/>
    </w:rPr>
  </w:style>
  <w:style w:type="paragraph" w:customStyle="1" w:styleId="BMKSalutation">
    <w:name w:val="BMK Salutation"/>
    <w:basedOn w:val="Normal"/>
    <w:semiHidden/>
    <w:rsid w:val="00E91618"/>
    <w:pPr>
      <w:spacing w:line="260" w:lineRule="atLeast"/>
    </w:pPr>
  </w:style>
  <w:style w:type="paragraph" w:customStyle="1" w:styleId="BMKDate">
    <w:name w:val="BMKDate"/>
    <w:basedOn w:val="Normal"/>
    <w:semiHidden/>
    <w:rsid w:val="00E91618"/>
    <w:pPr>
      <w:spacing w:line="260" w:lineRule="atLeast"/>
    </w:pPr>
  </w:style>
  <w:style w:type="paragraph" w:customStyle="1" w:styleId="BMKAddress1">
    <w:name w:val="BMK Address1"/>
    <w:basedOn w:val="Normal"/>
    <w:semiHidden/>
    <w:rsid w:val="00E91618"/>
    <w:pPr>
      <w:spacing w:line="260" w:lineRule="atLeast"/>
    </w:pPr>
  </w:style>
  <w:style w:type="paragraph" w:customStyle="1" w:styleId="BMKAttention">
    <w:name w:val="BMK Attention"/>
    <w:basedOn w:val="Normal"/>
    <w:semiHidden/>
    <w:rsid w:val="00E91618"/>
    <w:pPr>
      <w:spacing w:line="260" w:lineRule="atLeast"/>
    </w:pPr>
  </w:style>
  <w:style w:type="paragraph" w:customStyle="1" w:styleId="BMKSubtitle">
    <w:name w:val="BMK Subtitle"/>
    <w:basedOn w:val="Normal"/>
    <w:next w:val="BodyText"/>
    <w:semiHidden/>
    <w:rsid w:val="00E91618"/>
    <w:pPr>
      <w:spacing w:after="180" w:line="260" w:lineRule="atLeast"/>
    </w:pPr>
    <w:rPr>
      <w:rFonts w:asciiTheme="majorHAnsi" w:eastAsiaTheme="majorEastAsia" w:hAnsiTheme="majorHAnsi" w:cstheme="majorHAnsi"/>
      <w:sz w:val="32"/>
    </w:rPr>
  </w:style>
  <w:style w:type="paragraph" w:customStyle="1" w:styleId="BMKTitle">
    <w:name w:val="BMK Title"/>
    <w:basedOn w:val="Normal"/>
    <w:next w:val="BodyText"/>
    <w:semiHidden/>
    <w:rsid w:val="00E91618"/>
    <w:pPr>
      <w:spacing w:after="180" w:line="260" w:lineRule="atLeast"/>
    </w:pPr>
    <w:rPr>
      <w:rFonts w:asciiTheme="majorHAnsi" w:eastAsiaTheme="majorEastAsia" w:hAnsiTheme="majorHAnsi" w:cstheme="majorHAnsi"/>
      <w:sz w:val="48"/>
    </w:rPr>
  </w:style>
  <w:style w:type="character" w:styleId="BookTitle">
    <w:name w:val="Book Title"/>
    <w:basedOn w:val="DefaultParagraphFont"/>
    <w:uiPriority w:val="33"/>
    <w:semiHidden/>
    <w:rsid w:val="00E91618"/>
    <w:rPr>
      <w:b/>
      <w:bCs/>
      <w:smallCaps/>
      <w:spacing w:val="5"/>
    </w:rPr>
  </w:style>
  <w:style w:type="character" w:styleId="Strong">
    <w:name w:val="Strong"/>
    <w:basedOn w:val="DefaultParagraphFont"/>
    <w:semiHidden/>
    <w:rsid w:val="00E91618"/>
    <w:rPr>
      <w:b/>
      <w:bCs/>
    </w:rPr>
  </w:style>
  <w:style w:type="character" w:styleId="SubtleEmphasis">
    <w:name w:val="Subtle Emphasis"/>
    <w:basedOn w:val="DefaultParagraphFont"/>
    <w:uiPriority w:val="19"/>
    <w:semiHidden/>
    <w:rsid w:val="00E91618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31"/>
    <w:semiHidden/>
    <w:rsid w:val="00E91618"/>
    <w:rPr>
      <w:smallCaps/>
      <w:color w:val="AE132A" w:themeColor="accent2"/>
      <w:u w:val="single"/>
    </w:rPr>
  </w:style>
  <w:style w:type="paragraph" w:styleId="NoSpacing">
    <w:name w:val="No Spacing"/>
    <w:uiPriority w:val="6"/>
    <w:semiHidden/>
    <w:rsid w:val="00E91618"/>
    <w:pPr>
      <w:tabs>
        <w:tab w:val="left" w:pos="709"/>
        <w:tab w:val="left" w:pos="1418"/>
        <w:tab w:val="left" w:pos="2126"/>
        <w:tab w:val="left" w:pos="2835"/>
        <w:tab w:val="right" w:pos="7876"/>
      </w:tabs>
      <w:spacing w:after="200" w:line="2" w:lineRule="auto"/>
    </w:pPr>
    <w:rPr>
      <w:rFonts w:asciiTheme="minorHAnsi" w:eastAsiaTheme="minorEastAsia" w:hAnsiTheme="minorHAnsi" w:cstheme="minorHAnsi"/>
      <w:sz w:val="22"/>
      <w:szCs w:val="24"/>
      <w:lang w:eastAsia="zh-CN"/>
    </w:rPr>
  </w:style>
  <w:style w:type="character" w:styleId="IntenseEmphasis">
    <w:name w:val="Intense Emphasis"/>
    <w:basedOn w:val="DefaultParagraphFont"/>
    <w:uiPriority w:val="21"/>
    <w:semiHidden/>
    <w:rsid w:val="00E91618"/>
    <w:rPr>
      <w:b/>
      <w:bCs/>
      <w:i/>
      <w:iCs/>
      <w:color w:val="EE3135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rsid w:val="00E91618"/>
    <w:pPr>
      <w:pBdr>
        <w:bottom w:val="single" w:sz="4" w:space="4" w:color="EE3135" w:themeColor="accent1"/>
      </w:pBdr>
      <w:spacing w:before="200" w:after="280"/>
      <w:ind w:left="936" w:right="936"/>
    </w:pPr>
    <w:rPr>
      <w:b/>
      <w:bCs/>
      <w:i/>
      <w:iCs/>
      <w:color w:val="EE313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E91618"/>
    <w:rPr>
      <w:rFonts w:asciiTheme="minorHAnsi" w:eastAsiaTheme="minorEastAsia" w:hAnsiTheme="minorHAnsi" w:cstheme="minorBidi"/>
      <w:b/>
      <w:bCs/>
      <w:i/>
      <w:iCs/>
      <w:color w:val="EE3135" w:themeColor="accent1"/>
      <w:sz w:val="22"/>
      <w:szCs w:val="28"/>
      <w:lang w:eastAsia="zh-CN"/>
    </w:rPr>
  </w:style>
  <w:style w:type="paragraph" w:styleId="Quote">
    <w:name w:val="Quote"/>
    <w:basedOn w:val="Normal"/>
    <w:next w:val="Normal"/>
    <w:link w:val="QuoteChar"/>
    <w:uiPriority w:val="29"/>
    <w:semiHidden/>
    <w:rsid w:val="00E91618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E91618"/>
    <w:rPr>
      <w:rFonts w:asciiTheme="minorHAnsi" w:eastAsiaTheme="minorEastAsia" w:hAnsiTheme="minorHAnsi" w:cstheme="minorBidi"/>
      <w:i/>
      <w:iCs/>
      <w:color w:val="000000" w:themeColor="text1"/>
      <w:sz w:val="22"/>
      <w:szCs w:val="28"/>
      <w:lang w:eastAsia="zh-CN"/>
    </w:rPr>
  </w:style>
  <w:style w:type="character" w:styleId="IntenseReference">
    <w:name w:val="Intense Reference"/>
    <w:basedOn w:val="DefaultParagraphFont"/>
    <w:uiPriority w:val="32"/>
    <w:semiHidden/>
    <w:rsid w:val="00E91618"/>
    <w:rPr>
      <w:b/>
      <w:bCs/>
      <w:smallCaps/>
      <w:color w:val="AE132A" w:themeColor="accent2"/>
      <w:spacing w:val="5"/>
      <w:u w:val="single"/>
    </w:rPr>
  </w:style>
  <w:style w:type="paragraph" w:styleId="ListParagraph">
    <w:name w:val="List Paragraph"/>
    <w:basedOn w:val="Normal"/>
    <w:uiPriority w:val="34"/>
    <w:qFormat/>
    <w:rsid w:val="00E91618"/>
    <w:pPr>
      <w:ind w:left="720"/>
      <w:contextualSpacing/>
    </w:pPr>
  </w:style>
  <w:style w:type="paragraph" w:customStyle="1" w:styleId="SubHeading">
    <w:name w:val="Sub Heading"/>
    <w:basedOn w:val="Normal"/>
    <w:next w:val="BodyText"/>
    <w:rsid w:val="00E91618"/>
    <w:pPr>
      <w:keepNext/>
      <w:spacing w:after="180" w:line="260" w:lineRule="atLeast"/>
    </w:pPr>
    <w:rPr>
      <w:rFonts w:asciiTheme="majorHAnsi" w:eastAsiaTheme="majorEastAsia" w:hAnsiTheme="majorHAnsi" w:cstheme="majorHAnsi"/>
      <w:b/>
      <w:bCs/>
    </w:rPr>
  </w:style>
  <w:style w:type="paragraph" w:customStyle="1" w:styleId="Da">
    <w:name w:val="D(a)"/>
    <w:basedOn w:val="Normal"/>
    <w:uiPriority w:val="4"/>
    <w:rsid w:val="00E91618"/>
    <w:pPr>
      <w:numPr>
        <w:ilvl w:val="1"/>
        <w:numId w:val="6"/>
      </w:numPr>
      <w:spacing w:after="180" w:line="260" w:lineRule="atLeast"/>
    </w:pPr>
  </w:style>
  <w:style w:type="paragraph" w:customStyle="1" w:styleId="DA0">
    <w:name w:val="D(A)"/>
    <w:basedOn w:val="Normal"/>
    <w:uiPriority w:val="6"/>
    <w:rsid w:val="00E91618"/>
    <w:pPr>
      <w:numPr>
        <w:ilvl w:val="3"/>
        <w:numId w:val="6"/>
      </w:numPr>
      <w:spacing w:after="180" w:line="260" w:lineRule="atLeast"/>
    </w:pPr>
  </w:style>
  <w:style w:type="paragraph" w:customStyle="1" w:styleId="Di">
    <w:name w:val="D(i)"/>
    <w:basedOn w:val="Normal"/>
    <w:uiPriority w:val="5"/>
    <w:rsid w:val="00E91618"/>
    <w:pPr>
      <w:numPr>
        <w:ilvl w:val="2"/>
        <w:numId w:val="6"/>
      </w:numPr>
      <w:spacing w:after="180" w:line="260" w:lineRule="atLeast"/>
    </w:pPr>
  </w:style>
  <w:style w:type="paragraph" w:customStyle="1" w:styleId="DefinitionParagraph">
    <w:name w:val="Definition Paragraph"/>
    <w:basedOn w:val="Normal"/>
    <w:uiPriority w:val="2"/>
    <w:rsid w:val="00E91618"/>
    <w:pPr>
      <w:numPr>
        <w:numId w:val="6"/>
      </w:numPr>
      <w:spacing w:after="180" w:line="260" w:lineRule="atLeast"/>
    </w:pPr>
  </w:style>
  <w:style w:type="paragraph" w:customStyle="1" w:styleId="SchH1">
    <w:name w:val="SchH1"/>
    <w:basedOn w:val="Normal"/>
    <w:next w:val="BodyText"/>
    <w:uiPriority w:val="6"/>
    <w:rsid w:val="00E91618"/>
    <w:pPr>
      <w:keepNext/>
      <w:numPr>
        <w:numId w:val="13"/>
      </w:numPr>
      <w:spacing w:after="180" w:line="260" w:lineRule="atLeast"/>
    </w:pPr>
    <w:rPr>
      <w:rFonts w:asciiTheme="majorHAnsi" w:eastAsiaTheme="majorEastAsia" w:hAnsiTheme="majorHAnsi" w:cstheme="majorHAnsi"/>
      <w:b/>
      <w:bCs/>
    </w:rPr>
  </w:style>
  <w:style w:type="paragraph" w:customStyle="1" w:styleId="SchH2">
    <w:name w:val="SchH2"/>
    <w:basedOn w:val="Normal"/>
    <w:next w:val="BodyText"/>
    <w:uiPriority w:val="6"/>
    <w:rsid w:val="00E91618"/>
    <w:pPr>
      <w:keepNext/>
      <w:numPr>
        <w:ilvl w:val="1"/>
        <w:numId w:val="13"/>
      </w:numPr>
      <w:spacing w:after="180" w:line="260" w:lineRule="atLeast"/>
    </w:pPr>
    <w:rPr>
      <w:rFonts w:asciiTheme="majorHAnsi" w:eastAsiaTheme="majorEastAsia" w:hAnsiTheme="majorHAnsi" w:cstheme="majorHAnsi"/>
      <w:b/>
      <w:bCs/>
    </w:rPr>
  </w:style>
  <w:style w:type="paragraph" w:customStyle="1" w:styleId="SchH3">
    <w:name w:val="SchH3"/>
    <w:basedOn w:val="Normal"/>
    <w:uiPriority w:val="6"/>
    <w:rsid w:val="00E91618"/>
    <w:pPr>
      <w:numPr>
        <w:ilvl w:val="2"/>
        <w:numId w:val="13"/>
      </w:numPr>
      <w:spacing w:after="180" w:line="260" w:lineRule="atLeast"/>
    </w:pPr>
  </w:style>
  <w:style w:type="paragraph" w:customStyle="1" w:styleId="SchH4">
    <w:name w:val="SchH4"/>
    <w:basedOn w:val="Normal"/>
    <w:uiPriority w:val="6"/>
    <w:rsid w:val="00E91618"/>
    <w:pPr>
      <w:numPr>
        <w:ilvl w:val="3"/>
        <w:numId w:val="13"/>
      </w:numPr>
      <w:spacing w:after="180" w:line="260" w:lineRule="atLeast"/>
    </w:pPr>
  </w:style>
  <w:style w:type="paragraph" w:customStyle="1" w:styleId="SchH5">
    <w:name w:val="SchH5"/>
    <w:basedOn w:val="Normal"/>
    <w:uiPriority w:val="6"/>
    <w:rsid w:val="00E91618"/>
    <w:pPr>
      <w:numPr>
        <w:ilvl w:val="4"/>
        <w:numId w:val="13"/>
      </w:numPr>
      <w:spacing w:after="180" w:line="260" w:lineRule="atLeast"/>
    </w:pPr>
  </w:style>
  <w:style w:type="paragraph" w:customStyle="1" w:styleId="SchH6">
    <w:name w:val="SchH6"/>
    <w:basedOn w:val="Normal"/>
    <w:uiPriority w:val="6"/>
    <w:rsid w:val="00E91618"/>
    <w:pPr>
      <w:numPr>
        <w:ilvl w:val="5"/>
        <w:numId w:val="13"/>
      </w:numPr>
      <w:spacing w:after="180" w:line="260" w:lineRule="atLeast"/>
    </w:pPr>
  </w:style>
  <w:style w:type="paragraph" w:customStyle="1" w:styleId="SchSH">
    <w:name w:val="SchSH"/>
    <w:basedOn w:val="Normal"/>
    <w:next w:val="BodyText"/>
    <w:uiPriority w:val="6"/>
    <w:rsid w:val="00E91618"/>
    <w:pPr>
      <w:keepNext/>
      <w:spacing w:after="180" w:line="260" w:lineRule="atLeast"/>
    </w:pPr>
    <w:rPr>
      <w:rFonts w:asciiTheme="majorHAnsi" w:eastAsiaTheme="majorEastAsia" w:hAnsiTheme="majorHAnsi" w:cstheme="majorHAnsi"/>
      <w:b/>
    </w:rPr>
  </w:style>
  <w:style w:type="paragraph" w:styleId="TOC1">
    <w:name w:val="toc 1"/>
    <w:basedOn w:val="Normal"/>
    <w:next w:val="Normal"/>
    <w:autoRedefine/>
    <w:uiPriority w:val="39"/>
    <w:rsid w:val="00E91618"/>
    <w:pPr>
      <w:spacing w:before="180" w:line="260" w:lineRule="atLeast"/>
      <w:ind w:left="562" w:right="288" w:hanging="562"/>
    </w:pPr>
    <w:rPr>
      <w:rFonts w:asciiTheme="majorHAnsi" w:eastAsiaTheme="majorEastAsia" w:hAnsiTheme="majorHAnsi" w:cstheme="majorHAnsi"/>
      <w:b/>
    </w:rPr>
  </w:style>
  <w:style w:type="paragraph" w:styleId="TOC2">
    <w:name w:val="toc 2"/>
    <w:basedOn w:val="Normal"/>
    <w:next w:val="Normal"/>
    <w:autoRedefine/>
    <w:uiPriority w:val="39"/>
    <w:rsid w:val="00E91618"/>
    <w:pPr>
      <w:spacing w:before="180" w:line="260" w:lineRule="atLeast"/>
      <w:ind w:left="1124" w:right="288" w:hanging="562"/>
    </w:pPr>
    <w:rPr>
      <w:rFonts w:asciiTheme="majorHAnsi" w:eastAsiaTheme="majorEastAsia" w:hAnsiTheme="majorHAnsi" w:cstheme="majorHAnsi"/>
      <w:b/>
    </w:rPr>
  </w:style>
  <w:style w:type="paragraph" w:styleId="TOC3">
    <w:name w:val="toc 3"/>
    <w:basedOn w:val="Normal"/>
    <w:next w:val="Normal"/>
    <w:autoRedefine/>
    <w:uiPriority w:val="39"/>
    <w:rsid w:val="00E91618"/>
    <w:pPr>
      <w:spacing w:before="180" w:line="260" w:lineRule="atLeast"/>
      <w:ind w:left="1700" w:right="288" w:hanging="562"/>
    </w:pPr>
    <w:rPr>
      <w:rFonts w:asciiTheme="majorHAnsi" w:eastAsiaTheme="majorEastAsia" w:hAnsiTheme="majorHAnsi" w:cstheme="majorHAnsi"/>
      <w:b/>
    </w:rPr>
  </w:style>
  <w:style w:type="paragraph" w:styleId="TOC4">
    <w:name w:val="toc 4"/>
    <w:basedOn w:val="Normal"/>
    <w:next w:val="Normal"/>
    <w:autoRedefine/>
    <w:semiHidden/>
    <w:rsid w:val="00E91618"/>
    <w:pPr>
      <w:spacing w:line="260" w:lineRule="atLeast"/>
      <w:ind w:left="1418"/>
    </w:pPr>
    <w:rPr>
      <w:rFonts w:asciiTheme="majorHAnsi" w:eastAsiaTheme="majorEastAsia" w:hAnsiTheme="majorHAnsi" w:cstheme="majorHAnsi"/>
      <w:szCs w:val="20"/>
    </w:rPr>
  </w:style>
  <w:style w:type="table" w:styleId="TableGrid">
    <w:name w:val="Table Grid"/>
    <w:basedOn w:val="TableNormal"/>
    <w:rsid w:val="00E91618"/>
    <w:rPr>
      <w:rFonts w:asciiTheme="minorHAnsi" w:hAnsiTheme="minorHAnsi" w:cstheme="minorBidi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MHeadings">
    <w:name w:val="B&amp;M Headings"/>
    <w:uiPriority w:val="99"/>
    <w:rsid w:val="00E91618"/>
    <w:pPr>
      <w:numPr>
        <w:numId w:val="3"/>
      </w:numPr>
    </w:pPr>
  </w:style>
  <w:style w:type="numbering" w:customStyle="1" w:styleId="BMListNumbers">
    <w:name w:val="B&amp;M List Numbers"/>
    <w:uiPriority w:val="99"/>
    <w:rsid w:val="00E91618"/>
    <w:pPr>
      <w:numPr>
        <w:numId w:val="4"/>
      </w:numPr>
    </w:pPr>
  </w:style>
  <w:style w:type="numbering" w:customStyle="1" w:styleId="BMSchedules">
    <w:name w:val="B&amp;M Schedules"/>
    <w:uiPriority w:val="99"/>
    <w:rsid w:val="00E91618"/>
    <w:pPr>
      <w:numPr>
        <w:numId w:val="5"/>
      </w:numPr>
    </w:pPr>
  </w:style>
  <w:style w:type="numbering" w:customStyle="1" w:styleId="BMDefinitions">
    <w:name w:val="B&amp;M Definitions"/>
    <w:uiPriority w:val="99"/>
    <w:rsid w:val="00E91618"/>
    <w:pPr>
      <w:numPr>
        <w:numId w:val="6"/>
      </w:numPr>
    </w:pPr>
  </w:style>
  <w:style w:type="paragraph" w:customStyle="1" w:styleId="TOCHeading">
    <w:name w:val="TOCHeading"/>
    <w:basedOn w:val="Normal"/>
    <w:next w:val="BodyText"/>
    <w:uiPriority w:val="11"/>
    <w:semiHidden/>
    <w:rsid w:val="00E91618"/>
    <w:pPr>
      <w:pBdr>
        <w:bottom w:val="single" w:sz="4" w:space="9" w:color="auto"/>
      </w:pBdr>
      <w:spacing w:after="180" w:line="260" w:lineRule="exact"/>
    </w:pPr>
    <w:rPr>
      <w:rFonts w:asciiTheme="majorHAnsi" w:eastAsiaTheme="majorEastAsia" w:hAnsiTheme="majorHAnsi" w:cstheme="majorHAnsi"/>
      <w:b/>
      <w:bCs/>
      <w:sz w:val="24"/>
    </w:rPr>
  </w:style>
  <w:style w:type="paragraph" w:styleId="TOC5">
    <w:name w:val="toc 5"/>
    <w:basedOn w:val="Normal"/>
    <w:next w:val="Normal"/>
    <w:autoRedefine/>
    <w:semiHidden/>
    <w:rsid w:val="00E91618"/>
    <w:pPr>
      <w:spacing w:after="100"/>
      <w:ind w:left="880"/>
    </w:pPr>
  </w:style>
  <w:style w:type="paragraph" w:styleId="TOC6">
    <w:name w:val="toc 6"/>
    <w:basedOn w:val="Normal"/>
    <w:next w:val="Normal"/>
    <w:autoRedefine/>
    <w:semiHidden/>
    <w:rsid w:val="00E91618"/>
    <w:pPr>
      <w:spacing w:after="100"/>
      <w:ind w:left="1100"/>
    </w:pPr>
  </w:style>
  <w:style w:type="paragraph" w:styleId="TOC7">
    <w:name w:val="toc 7"/>
    <w:basedOn w:val="Normal"/>
    <w:next w:val="Normal"/>
    <w:autoRedefine/>
    <w:semiHidden/>
    <w:rsid w:val="00E91618"/>
    <w:pPr>
      <w:spacing w:after="100"/>
      <w:ind w:left="1320"/>
    </w:pPr>
  </w:style>
  <w:style w:type="paragraph" w:styleId="TOC8">
    <w:name w:val="toc 8"/>
    <w:basedOn w:val="Normal"/>
    <w:next w:val="Normal"/>
    <w:autoRedefine/>
    <w:semiHidden/>
    <w:rsid w:val="00E91618"/>
    <w:pPr>
      <w:spacing w:after="100"/>
      <w:ind w:left="1540"/>
    </w:pPr>
  </w:style>
  <w:style w:type="paragraph" w:styleId="TOC9">
    <w:name w:val="toc 9"/>
    <w:basedOn w:val="Normal"/>
    <w:next w:val="Normal"/>
    <w:autoRedefine/>
    <w:semiHidden/>
    <w:rsid w:val="00E91618"/>
    <w:pPr>
      <w:spacing w:after="100"/>
      <w:ind w:left="1760"/>
    </w:pPr>
  </w:style>
  <w:style w:type="character" w:styleId="PlaceholderText">
    <w:name w:val="Placeholder Text"/>
    <w:basedOn w:val="DefaultParagraphFont"/>
    <w:uiPriority w:val="99"/>
    <w:semiHidden/>
    <w:rsid w:val="00E91618"/>
    <w:rPr>
      <w:color w:val="C2C3C4" w:themeColor="background2"/>
    </w:rPr>
  </w:style>
  <w:style w:type="paragraph" w:styleId="BalloonText">
    <w:name w:val="Balloon Text"/>
    <w:basedOn w:val="Normal"/>
    <w:link w:val="BalloonTextChar"/>
    <w:semiHidden/>
    <w:rsid w:val="00FB6EF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FB6EFC"/>
    <w:rPr>
      <w:rFonts w:ascii="Tahoma" w:hAnsi="Tahoma" w:cs="Tahoma"/>
      <w:sz w:val="16"/>
      <w:szCs w:val="16"/>
      <w:lang w:val="sv-SE" w:eastAsia="en-US"/>
    </w:rPr>
  </w:style>
  <w:style w:type="character" w:customStyle="1" w:styleId="HeaderChar">
    <w:name w:val="Header Char"/>
    <w:basedOn w:val="DefaultParagraphFont"/>
    <w:link w:val="Header"/>
    <w:uiPriority w:val="11"/>
    <w:rsid w:val="00C8456E"/>
    <w:rPr>
      <w:rFonts w:asciiTheme="minorHAnsi" w:eastAsiaTheme="minorEastAsia" w:hAnsiTheme="minorHAnsi" w:cstheme="minorBidi"/>
      <w:sz w:val="22"/>
      <w:szCs w:val="28"/>
      <w:lang w:eastAsia="zh-CN"/>
    </w:rPr>
  </w:style>
  <w:style w:type="character" w:customStyle="1" w:styleId="BodyTextChar">
    <w:name w:val="Body Text Char"/>
    <w:aliases w:val="B&amp;B Body Text Char"/>
    <w:basedOn w:val="DefaultParagraphFont"/>
    <w:link w:val="BodyText"/>
    <w:rsid w:val="00C8456E"/>
    <w:rPr>
      <w:rFonts w:asciiTheme="minorHAnsi" w:eastAsiaTheme="minorEastAsia" w:hAnsiTheme="minorHAnsi" w:cstheme="minorBidi"/>
      <w:sz w:val="22"/>
      <w:szCs w:val="28"/>
      <w:lang w:eastAsia="zh-CN"/>
    </w:rPr>
  </w:style>
  <w:style w:type="paragraph" w:customStyle="1" w:styleId="Heading0Alt0">
    <w:name w:val="Heading 0 Alt+0"/>
    <w:basedOn w:val="Normal"/>
    <w:next w:val="Normal"/>
    <w:qFormat/>
    <w:rsid w:val="00ED5563"/>
    <w:pPr>
      <w:keepNext/>
      <w:spacing w:before="240" w:after="240"/>
    </w:pPr>
    <w:rPr>
      <w:rFonts w:eastAsia="Times New Roman"/>
      <w:b/>
      <w:sz w:val="28"/>
      <w:lang w:eastAsia="sv-SE"/>
    </w:rPr>
  </w:style>
  <w:style w:type="paragraph" w:customStyle="1" w:styleId="Heading1-">
    <w:name w:val="Heading 1 - §"/>
    <w:basedOn w:val="Normal"/>
    <w:uiPriority w:val="2"/>
    <w:qFormat/>
    <w:rsid w:val="00ED5563"/>
    <w:pPr>
      <w:numPr>
        <w:numId w:val="7"/>
      </w:numPr>
      <w:spacing w:before="240" w:after="240"/>
      <w:outlineLvl w:val="0"/>
    </w:pPr>
    <w:rPr>
      <w:rFonts w:eastAsia="Times New Roman"/>
      <w:b/>
      <w:sz w:val="24"/>
      <w:lang w:eastAsia="sv-SE"/>
    </w:rPr>
  </w:style>
  <w:style w:type="character" w:styleId="CommentReference">
    <w:name w:val="annotation reference"/>
    <w:basedOn w:val="DefaultParagraphFont"/>
    <w:semiHidden/>
    <w:rsid w:val="00DA3AB5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DA3AB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DA3AB5"/>
    <w:rPr>
      <w:lang w:val="sv-SE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DA3A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DA3AB5"/>
    <w:rPr>
      <w:b/>
      <w:bCs/>
      <w:lang w:val="sv-SE" w:eastAsia="en-US"/>
    </w:rPr>
  </w:style>
  <w:style w:type="character" w:customStyle="1" w:styleId="Heading4Char">
    <w:name w:val="Heading 4 Char"/>
    <w:basedOn w:val="DefaultParagraphFont"/>
    <w:link w:val="Heading4"/>
    <w:rsid w:val="004176EE"/>
    <w:rPr>
      <w:rFonts w:asciiTheme="minorHAnsi" w:eastAsiaTheme="minorEastAsia" w:hAnsiTheme="minorHAnsi" w:cstheme="minorBidi"/>
      <w:sz w:val="22"/>
      <w:szCs w:val="28"/>
      <w:lang w:val="en-GB" w:eastAsia="zh-CN"/>
    </w:rPr>
  </w:style>
  <w:style w:type="character" w:customStyle="1" w:styleId="Heading1Char">
    <w:name w:val="Heading 1 Char"/>
    <w:basedOn w:val="DefaultParagraphFont"/>
    <w:link w:val="Heading1"/>
    <w:rsid w:val="004176EE"/>
    <w:rPr>
      <w:rFonts w:asciiTheme="majorHAnsi" w:eastAsiaTheme="majorEastAsia" w:hAnsiTheme="majorHAnsi" w:cstheme="majorHAnsi"/>
      <w:b/>
      <w:bCs/>
      <w:sz w:val="22"/>
      <w:szCs w:val="28"/>
      <w:lang w:val="en-GB" w:eastAsia="zh-CN"/>
    </w:rPr>
  </w:style>
  <w:style w:type="paragraph" w:customStyle="1" w:styleId="Body">
    <w:name w:val="Body"/>
    <w:basedOn w:val="Normal"/>
    <w:link w:val="BodyChar"/>
    <w:rsid w:val="00CC4FF7"/>
    <w:pPr>
      <w:spacing w:after="140" w:line="290" w:lineRule="auto"/>
      <w:jc w:val="both"/>
    </w:pPr>
    <w:rPr>
      <w:rFonts w:ascii="Arial" w:eastAsia="Times New Roman" w:hAnsi="Arial"/>
      <w:kern w:val="20"/>
      <w:sz w:val="20"/>
    </w:rPr>
  </w:style>
  <w:style w:type="paragraph" w:customStyle="1" w:styleId="CellHead">
    <w:name w:val="CellHead"/>
    <w:basedOn w:val="Normal"/>
    <w:rsid w:val="00CC4FF7"/>
    <w:pPr>
      <w:keepNext/>
      <w:spacing w:before="60" w:after="60" w:line="259" w:lineRule="auto"/>
    </w:pPr>
    <w:rPr>
      <w:rFonts w:ascii="Arial" w:eastAsia="Times New Roman" w:hAnsi="Arial"/>
      <w:b/>
      <w:kern w:val="20"/>
      <w:sz w:val="20"/>
    </w:rPr>
  </w:style>
  <w:style w:type="character" w:customStyle="1" w:styleId="BodyChar">
    <w:name w:val="Body Char"/>
    <w:link w:val="Body"/>
    <w:rsid w:val="00CC4FF7"/>
    <w:rPr>
      <w:rFonts w:ascii="Arial" w:eastAsia="Times New Roman" w:hAnsi="Arial"/>
      <w:kern w:val="20"/>
      <w:szCs w:val="24"/>
      <w:lang w:val="sv-SE" w:eastAsia="en-US"/>
    </w:rPr>
  </w:style>
  <w:style w:type="character" w:customStyle="1" w:styleId="fontstyle01">
    <w:name w:val="fontstyle01"/>
    <w:basedOn w:val="DefaultParagraphFont"/>
    <w:rsid w:val="00591E3F"/>
    <w:rPr>
      <w:rFonts w:ascii="TimesNewRoman" w:hAnsi="TimesNewRoman" w:hint="default"/>
      <w:b w:val="0"/>
      <w:bCs w:val="0"/>
      <w:i w:val="0"/>
      <w:iCs w:val="0"/>
      <w:color w:val="000000"/>
      <w:sz w:val="22"/>
      <w:szCs w:val="22"/>
    </w:rPr>
  </w:style>
  <w:style w:type="paragraph" w:customStyle="1" w:styleId="Schedule1">
    <w:name w:val="Schedule 1"/>
    <w:basedOn w:val="Normal"/>
    <w:next w:val="Schedule2"/>
    <w:uiPriority w:val="30"/>
    <w:qFormat/>
    <w:rsid w:val="00591E3F"/>
    <w:pPr>
      <w:keepNext/>
      <w:pageBreakBefore/>
      <w:numPr>
        <w:numId w:val="9"/>
      </w:numPr>
      <w:spacing w:after="360"/>
      <w:jc w:val="both"/>
    </w:pPr>
    <w:rPr>
      <w:rFonts w:ascii="Times New Roman Bold" w:eastAsia="MS Mincho" w:hAnsi="Times New Roman Bold" w:cs="Times New Roman Bold"/>
      <w:b/>
      <w:bCs/>
      <w:sz w:val="26"/>
      <w:szCs w:val="26"/>
    </w:rPr>
  </w:style>
  <w:style w:type="paragraph" w:customStyle="1" w:styleId="Schedule2">
    <w:name w:val="Schedule 2"/>
    <w:basedOn w:val="Normal"/>
    <w:next w:val="Schedule3"/>
    <w:uiPriority w:val="30"/>
    <w:qFormat/>
    <w:rsid w:val="00591E3F"/>
    <w:pPr>
      <w:keepNext/>
      <w:numPr>
        <w:ilvl w:val="1"/>
        <w:numId w:val="9"/>
      </w:numPr>
      <w:spacing w:after="240"/>
    </w:pPr>
    <w:rPr>
      <w:rFonts w:eastAsia="MS Mincho"/>
      <w:b/>
      <w:bCs/>
      <w:szCs w:val="22"/>
    </w:rPr>
  </w:style>
  <w:style w:type="paragraph" w:customStyle="1" w:styleId="Schedule3">
    <w:name w:val="Schedule 3"/>
    <w:basedOn w:val="Normal"/>
    <w:next w:val="Normal"/>
    <w:uiPriority w:val="30"/>
    <w:qFormat/>
    <w:rsid w:val="00591E3F"/>
    <w:pPr>
      <w:numPr>
        <w:ilvl w:val="2"/>
        <w:numId w:val="9"/>
      </w:numPr>
      <w:spacing w:after="180"/>
      <w:jc w:val="both"/>
    </w:pPr>
    <w:rPr>
      <w:rFonts w:eastAsia="MS Mincho"/>
      <w:szCs w:val="22"/>
    </w:rPr>
  </w:style>
  <w:style w:type="paragraph" w:customStyle="1" w:styleId="Schedule4">
    <w:name w:val="Schedule 4"/>
    <w:basedOn w:val="Normal"/>
    <w:next w:val="Normal"/>
    <w:uiPriority w:val="30"/>
    <w:qFormat/>
    <w:rsid w:val="00591E3F"/>
    <w:pPr>
      <w:numPr>
        <w:ilvl w:val="3"/>
        <w:numId w:val="9"/>
      </w:numPr>
      <w:spacing w:after="180"/>
      <w:jc w:val="both"/>
    </w:pPr>
    <w:rPr>
      <w:rFonts w:eastAsia="MS Mincho"/>
      <w:iCs/>
      <w:szCs w:val="22"/>
    </w:rPr>
  </w:style>
  <w:style w:type="paragraph" w:customStyle="1" w:styleId="Schedule5">
    <w:name w:val="Schedule 5"/>
    <w:basedOn w:val="Normal"/>
    <w:uiPriority w:val="30"/>
    <w:qFormat/>
    <w:rsid w:val="00591E3F"/>
    <w:pPr>
      <w:numPr>
        <w:ilvl w:val="4"/>
        <w:numId w:val="9"/>
      </w:numPr>
      <w:spacing w:after="180"/>
      <w:jc w:val="both"/>
    </w:pPr>
    <w:rPr>
      <w:rFonts w:eastAsia="MS Mincho"/>
      <w:szCs w:val="22"/>
    </w:rPr>
  </w:style>
  <w:style w:type="paragraph" w:customStyle="1" w:styleId="Schedule6">
    <w:name w:val="Schedule 6"/>
    <w:basedOn w:val="Normal"/>
    <w:uiPriority w:val="30"/>
    <w:qFormat/>
    <w:rsid w:val="00591E3F"/>
    <w:pPr>
      <w:numPr>
        <w:ilvl w:val="5"/>
        <w:numId w:val="9"/>
      </w:numPr>
      <w:spacing w:after="180"/>
      <w:jc w:val="both"/>
    </w:pPr>
    <w:rPr>
      <w:rFonts w:eastAsia="MS Mincho"/>
      <w:szCs w:val="22"/>
    </w:rPr>
  </w:style>
  <w:style w:type="paragraph" w:customStyle="1" w:styleId="Schedule7">
    <w:name w:val="Schedule 7"/>
    <w:basedOn w:val="Normal"/>
    <w:uiPriority w:val="30"/>
    <w:qFormat/>
    <w:rsid w:val="00591E3F"/>
    <w:pPr>
      <w:numPr>
        <w:ilvl w:val="6"/>
        <w:numId w:val="9"/>
      </w:numPr>
      <w:spacing w:after="180"/>
      <w:jc w:val="both"/>
    </w:pPr>
    <w:rPr>
      <w:rFonts w:eastAsia="MS Mincho"/>
      <w:szCs w:val="22"/>
    </w:rPr>
  </w:style>
  <w:style w:type="paragraph" w:customStyle="1" w:styleId="Schedule8">
    <w:name w:val="Schedule 8"/>
    <w:basedOn w:val="Normal"/>
    <w:uiPriority w:val="30"/>
    <w:qFormat/>
    <w:rsid w:val="00591E3F"/>
    <w:pPr>
      <w:numPr>
        <w:ilvl w:val="7"/>
        <w:numId w:val="9"/>
      </w:numPr>
      <w:spacing w:after="180"/>
      <w:jc w:val="both"/>
    </w:pPr>
    <w:rPr>
      <w:rFonts w:eastAsia="MS Mincho"/>
      <w:szCs w:val="22"/>
    </w:rPr>
  </w:style>
  <w:style w:type="paragraph" w:customStyle="1" w:styleId="Schedule9">
    <w:name w:val="Schedule 9"/>
    <w:basedOn w:val="Normal"/>
    <w:uiPriority w:val="30"/>
    <w:qFormat/>
    <w:rsid w:val="00591E3F"/>
    <w:pPr>
      <w:numPr>
        <w:ilvl w:val="8"/>
        <w:numId w:val="9"/>
      </w:numPr>
      <w:spacing w:after="180"/>
      <w:jc w:val="both"/>
    </w:pPr>
    <w:rPr>
      <w:rFonts w:eastAsia="MS Mincho"/>
      <w:szCs w:val="22"/>
    </w:rPr>
  </w:style>
  <w:style w:type="character" w:customStyle="1" w:styleId="Heading7Char">
    <w:name w:val="Heading 7 Char"/>
    <w:basedOn w:val="DefaultParagraphFont"/>
    <w:link w:val="Heading7"/>
    <w:rsid w:val="00E91618"/>
    <w:rPr>
      <w:rFonts w:asciiTheme="minorHAnsi" w:eastAsiaTheme="minorEastAsia" w:hAnsiTheme="minorHAnsi" w:cstheme="minorBidi"/>
      <w:sz w:val="22"/>
      <w:szCs w:val="28"/>
      <w:lang w:val="en-GB" w:eastAsia="zh-CN"/>
    </w:rPr>
  </w:style>
  <w:style w:type="paragraph" w:styleId="NormalWeb">
    <w:name w:val="Normal (Web)"/>
    <w:basedOn w:val="Normal"/>
    <w:semiHidden/>
    <w:rsid w:val="00E91618"/>
    <w:rPr>
      <w:sz w:val="24"/>
      <w:szCs w:val="24"/>
    </w:rPr>
  </w:style>
  <w:style w:type="paragraph" w:customStyle="1" w:styleId="Recital">
    <w:name w:val="Recital"/>
    <w:basedOn w:val="Normal"/>
    <w:uiPriority w:val="7"/>
    <w:rsid w:val="00E91618"/>
    <w:pPr>
      <w:numPr>
        <w:numId w:val="10"/>
      </w:numPr>
      <w:spacing w:after="180" w:line="260" w:lineRule="atLeast"/>
    </w:pPr>
    <w:rPr>
      <w:rFonts w:cs="Times New Roman"/>
    </w:rPr>
  </w:style>
  <w:style w:type="character" w:customStyle="1" w:styleId="DMReference">
    <w:name w:val="DMReference"/>
    <w:basedOn w:val="FooterChar"/>
    <w:semiHidden/>
    <w:rsid w:val="00E91618"/>
    <w:rPr>
      <w:rFonts w:asciiTheme="majorHAnsi" w:eastAsiaTheme="majorEastAsia" w:hAnsiTheme="majorHAnsi" w:cstheme="majorHAnsi"/>
      <w:noProof/>
      <w:sz w:val="16"/>
      <w:szCs w:val="16"/>
      <w:lang w:eastAsia="zh-CN"/>
    </w:rPr>
  </w:style>
  <w:style w:type="paragraph" w:styleId="BodyTextIndent">
    <w:name w:val="Body Text Indent"/>
    <w:basedOn w:val="Normal"/>
    <w:link w:val="BodyTextIndentChar"/>
    <w:rsid w:val="00E91618"/>
    <w:pPr>
      <w:spacing w:after="180" w:line="260" w:lineRule="exact"/>
      <w:ind w:left="709"/>
    </w:pPr>
  </w:style>
  <w:style w:type="character" w:customStyle="1" w:styleId="BodyTextIndentChar">
    <w:name w:val="Body Text Indent Char"/>
    <w:basedOn w:val="DefaultParagraphFont"/>
    <w:link w:val="BodyTextIndent"/>
    <w:rsid w:val="00E91618"/>
    <w:rPr>
      <w:rFonts w:asciiTheme="minorHAnsi" w:eastAsiaTheme="minorEastAsia" w:hAnsiTheme="minorHAnsi" w:cstheme="minorBidi"/>
      <w:sz w:val="22"/>
      <w:szCs w:val="28"/>
      <w:lang w:eastAsia="zh-CN"/>
    </w:rPr>
  </w:style>
  <w:style w:type="paragraph" w:customStyle="1" w:styleId="BodyTextIndent4">
    <w:name w:val="Body Text Indent 4"/>
    <w:basedOn w:val="BodyTextIndent"/>
    <w:qFormat/>
    <w:rsid w:val="00E91618"/>
    <w:pPr>
      <w:numPr>
        <w:ilvl w:val="2"/>
      </w:numPr>
      <w:spacing w:line="260" w:lineRule="atLeast"/>
      <w:ind w:left="1418"/>
    </w:pPr>
    <w:rPr>
      <w:rFonts w:cs="Times New Roman"/>
    </w:rPr>
  </w:style>
  <w:style w:type="paragraph" w:customStyle="1" w:styleId="BodyTextIndent5">
    <w:name w:val="Body Text Indent 5"/>
    <w:basedOn w:val="BodyTextIndent4"/>
    <w:qFormat/>
    <w:rsid w:val="00E91618"/>
    <w:pPr>
      <w:numPr>
        <w:ilvl w:val="3"/>
      </w:numPr>
      <w:ind w:left="2126"/>
    </w:pPr>
  </w:style>
  <w:style w:type="paragraph" w:customStyle="1" w:styleId="BodyTextIndent6">
    <w:name w:val="Body Text Indent 6"/>
    <w:basedOn w:val="BodyTextIndent5"/>
    <w:qFormat/>
    <w:rsid w:val="00E91618"/>
    <w:pPr>
      <w:numPr>
        <w:ilvl w:val="4"/>
      </w:numPr>
      <w:ind w:left="2835"/>
    </w:pPr>
  </w:style>
  <w:style w:type="paragraph" w:customStyle="1" w:styleId="TableCopy">
    <w:name w:val="Table Copy"/>
    <w:basedOn w:val="Normal"/>
    <w:uiPriority w:val="8"/>
    <w:semiHidden/>
    <w:rsid w:val="00E91618"/>
    <w:pPr>
      <w:spacing w:before="120" w:after="120" w:line="240" w:lineRule="atLeast"/>
    </w:pPr>
    <w:rPr>
      <w:rFonts w:ascii="Arial" w:hAnsi="Arial"/>
      <w:color w:val="5F5F5F"/>
      <w:sz w:val="20"/>
      <w:szCs w:val="26"/>
    </w:rPr>
  </w:style>
  <w:style w:type="paragraph" w:customStyle="1" w:styleId="TableHeadings">
    <w:name w:val="Table Headings"/>
    <w:basedOn w:val="Normal"/>
    <w:uiPriority w:val="8"/>
    <w:semiHidden/>
    <w:rsid w:val="00E91618"/>
    <w:pPr>
      <w:numPr>
        <w:numId w:val="11"/>
      </w:numPr>
      <w:spacing w:before="120" w:after="60" w:line="240" w:lineRule="atLeast"/>
    </w:pPr>
    <w:rPr>
      <w:rFonts w:ascii="Arial" w:hAnsi="Arial"/>
      <w:b/>
      <w:sz w:val="20"/>
      <w:szCs w:val="26"/>
    </w:rPr>
  </w:style>
  <w:style w:type="paragraph" w:customStyle="1" w:styleId="SchH7">
    <w:name w:val="SchH7"/>
    <w:basedOn w:val="Normal"/>
    <w:uiPriority w:val="6"/>
    <w:rsid w:val="00E91618"/>
    <w:pPr>
      <w:numPr>
        <w:ilvl w:val="6"/>
        <w:numId w:val="13"/>
      </w:numPr>
      <w:spacing w:after="180" w:line="260" w:lineRule="atLeast"/>
    </w:pPr>
  </w:style>
  <w:style w:type="character" w:styleId="FollowedHyperlink">
    <w:name w:val="FollowedHyperlink"/>
    <w:basedOn w:val="DefaultParagraphFont"/>
    <w:unhideWhenUsed/>
    <w:rsid w:val="00E91618"/>
    <w:rPr>
      <w:color w:val="800080"/>
      <w:u w:val="single"/>
    </w:rPr>
  </w:style>
  <w:style w:type="paragraph" w:styleId="TOCHeading0">
    <w:name w:val="TOC Heading"/>
    <w:basedOn w:val="Heading1"/>
    <w:next w:val="Normal"/>
    <w:uiPriority w:val="39"/>
    <w:semiHidden/>
    <w:unhideWhenUsed/>
    <w:qFormat/>
    <w:rsid w:val="00E91618"/>
    <w:pPr>
      <w:keepLines/>
      <w:numPr>
        <w:numId w:val="0"/>
      </w:numPr>
      <w:spacing w:before="480" w:after="0" w:line="240" w:lineRule="auto"/>
      <w:outlineLvl w:val="9"/>
    </w:pPr>
    <w:rPr>
      <w:rFonts w:cstheme="majorBidi"/>
      <w:color w:val="AE132A" w:themeColor="accent2"/>
      <w:sz w:val="28"/>
    </w:rPr>
  </w:style>
  <w:style w:type="table" w:customStyle="1" w:styleId="TableHorizontalShaded">
    <w:name w:val="Table Horizontal Shaded"/>
    <w:basedOn w:val="TableNormal"/>
    <w:rsid w:val="00E91618"/>
    <w:rPr>
      <w:rFonts w:ascii="Arial" w:eastAsia="Times New Roman" w:hAnsi="Arial"/>
      <w:lang w:eastAsia="zh-CN"/>
    </w:rPr>
    <w:tblPr>
      <w:tblInd w:w="113" w:type="dxa"/>
      <w:tblBorders>
        <w:top w:val="single" w:sz="4" w:space="0" w:color="002856" w:themeColor="accent4"/>
        <w:bottom w:val="single" w:sz="4" w:space="0" w:color="002856" w:themeColor="accent4"/>
        <w:insideH w:val="single" w:sz="4" w:space="0" w:color="002856" w:themeColor="accent4"/>
        <w:insideV w:val="single" w:sz="4" w:space="0" w:color="002856" w:themeColor="accent4"/>
      </w:tblBorders>
      <w:tblCellMar>
        <w:bottom w:w="57" w:type="dxa"/>
        <w:right w:w="57" w:type="dxa"/>
      </w:tblCellMar>
    </w:tblPr>
    <w:tcPr>
      <w:shd w:val="clear" w:color="auto" w:fill="auto"/>
    </w:tcPr>
    <w:tblStylePr w:type="firstRow">
      <w:rPr>
        <w:b w:val="0"/>
        <w:color w:val="FFFFFF"/>
      </w:rPr>
      <w:tblPr/>
      <w:tcPr>
        <w:tcBorders>
          <w:insideV w:val="single" w:sz="4" w:space="0" w:color="FFFFFF" w:themeColor="background1"/>
        </w:tcBorders>
        <w:shd w:val="clear" w:color="auto" w:fill="002856" w:themeFill="accent4"/>
      </w:tcPr>
    </w:tblStylePr>
  </w:style>
  <w:style w:type="paragraph" w:styleId="Revision">
    <w:name w:val="Revision"/>
    <w:hidden/>
    <w:uiPriority w:val="99"/>
    <w:semiHidden/>
    <w:rsid w:val="00645515"/>
    <w:rPr>
      <w:rFonts w:asciiTheme="minorHAnsi" w:eastAsiaTheme="minorEastAsia" w:hAnsiTheme="minorHAnsi" w:cstheme="minorBidi"/>
      <w:sz w:val="22"/>
      <w:szCs w:val="28"/>
      <w:lang w:val="en-GB" w:eastAsia="zh-CN"/>
    </w:rPr>
  </w:style>
  <w:style w:type="paragraph" w:styleId="EndnoteText">
    <w:name w:val="endnote text"/>
    <w:basedOn w:val="Normal"/>
    <w:link w:val="EndnoteTextChar"/>
    <w:semiHidden/>
    <w:unhideWhenUsed/>
    <w:rsid w:val="00665BC4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665BC4"/>
    <w:rPr>
      <w:rFonts w:asciiTheme="minorHAnsi" w:eastAsiaTheme="minorEastAsia" w:hAnsiTheme="minorHAnsi" w:cstheme="minorBidi"/>
      <w:lang w:val="en-GB" w:eastAsia="zh-CN"/>
    </w:rPr>
  </w:style>
  <w:style w:type="character" w:styleId="EndnoteReference">
    <w:name w:val="endnote reference"/>
    <w:basedOn w:val="DefaultParagraphFont"/>
    <w:semiHidden/>
    <w:unhideWhenUsed/>
    <w:rsid w:val="00665BC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0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3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55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875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994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906920">
                  <w:marLeft w:val="0"/>
                  <w:marRight w:val="0"/>
                  <w:marTop w:val="12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600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356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537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898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803533">
                  <w:marLeft w:val="0"/>
                  <w:marRight w:val="0"/>
                  <w:marTop w:val="12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056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227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329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552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951425">
                  <w:marLeft w:val="0"/>
                  <w:marRight w:val="0"/>
                  <w:marTop w:val="12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023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132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09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511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751594">
                  <w:marLeft w:val="0"/>
                  <w:marRight w:val="0"/>
                  <w:marTop w:val="12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81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149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42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758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380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6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66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BM.Global\Templates\Global\Correspondence\Blank.dotm" TargetMode="External"/></Relationships>
</file>

<file path=word/theme/theme1.xml><?xml version="1.0" encoding="utf-8"?>
<a:theme xmlns:a="http://schemas.openxmlformats.org/drawingml/2006/main" name="B&amp;M">
  <a:themeElements>
    <a:clrScheme name="B&amp;M">
      <a:dk1>
        <a:srgbClr val="000000"/>
      </a:dk1>
      <a:lt1>
        <a:srgbClr val="FFFFFF"/>
      </a:lt1>
      <a:dk2>
        <a:srgbClr val="5F5F5F"/>
      </a:dk2>
      <a:lt2>
        <a:srgbClr val="C2C3C4"/>
      </a:lt2>
      <a:accent1>
        <a:srgbClr val="EE3135"/>
      </a:accent1>
      <a:accent2>
        <a:srgbClr val="AE132A"/>
      </a:accent2>
      <a:accent3>
        <a:srgbClr val="7A0223"/>
      </a:accent3>
      <a:accent4>
        <a:srgbClr val="002856"/>
      </a:accent4>
      <a:accent5>
        <a:srgbClr val="F58220"/>
      </a:accent5>
      <a:accent6>
        <a:srgbClr val="007B66"/>
      </a:accent6>
      <a:hlink>
        <a:srgbClr val="0000FF"/>
      </a:hlink>
      <a:folHlink>
        <a:srgbClr val="800080"/>
      </a:folHlink>
    </a:clrScheme>
    <a:fontScheme name="B&amp;M">
      <a:majorFont>
        <a:latin typeface="Arial"/>
        <a:ea typeface="PMingLiu"/>
        <a:cs typeface=""/>
        <a:font script="Jpan" typeface="MS Gothic"/>
      </a:majorFont>
      <a:minorFont>
        <a:latin typeface="Times New Roman"/>
        <a:ea typeface="PMingLiU"/>
        <a:cs typeface=""/>
        <a:font script="Jpan" typeface="MS Mincho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Blank</Template>
  <TotalTime>0</TotalTime>
  <Pages>2</Pages>
  <Words>378</Words>
  <Characters>2343</Characters>
  <Application>Microsoft Office Word</Application>
  <DocSecurity>4</DocSecurity>
  <Lines>19</Lines>
  <Paragraphs>5</Paragraphs>
  <ScaleCrop>false</ScaleCrop>
  <Company/>
  <LinksUpToDate>false</LinksUpToDate>
  <CharactersWithSpaces>2716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Jessica Skytte</dc:creator>
  <cp:lastModifiedBy>Jessica Skytte</cp:lastModifiedBy>
  <cp:revision>2</cp:revision>
  <cp:lastPrinted>1899-12-31T23:00:00Z</cp:lastPrinted>
  <dcterms:created xsi:type="dcterms:W3CDTF">2025-04-14T12:36:00Z</dcterms:created>
  <dcterms:modified xsi:type="dcterms:W3CDTF">2025-04-14T12:36:00Z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orem_Ipsum_Template_String">
    <vt:lpwstr>Loremipsumlolorsitamet</vt:lpwstr>
  </property>
</Properties>
</file>